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41" w:rsidRPr="000F63BA" w:rsidRDefault="0029725A" w:rsidP="00297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3BA">
        <w:rPr>
          <w:rFonts w:ascii="Times New Roman" w:hAnsi="Times New Roman" w:cs="Times New Roman"/>
          <w:b/>
          <w:sz w:val="36"/>
          <w:szCs w:val="36"/>
        </w:rPr>
        <w:t>ZÁPIS</w:t>
      </w:r>
    </w:p>
    <w:p w:rsidR="00083B3E" w:rsidRDefault="00C70B51" w:rsidP="00297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</w:t>
      </w:r>
      <w:r w:rsidR="0052517A">
        <w:rPr>
          <w:rFonts w:ascii="Times New Roman" w:hAnsi="Times New Roman" w:cs="Times New Roman"/>
          <w:b/>
          <w:sz w:val="28"/>
          <w:szCs w:val="28"/>
        </w:rPr>
        <w:t>3</w:t>
      </w:r>
      <w:r w:rsidR="0029725A" w:rsidRPr="000F63BA">
        <w:rPr>
          <w:rFonts w:ascii="Times New Roman" w:hAnsi="Times New Roman" w:cs="Times New Roman"/>
          <w:b/>
          <w:sz w:val="28"/>
          <w:szCs w:val="28"/>
        </w:rPr>
        <w:t xml:space="preserve">. jednání </w:t>
      </w:r>
      <w:r w:rsidR="00AB444A">
        <w:rPr>
          <w:rFonts w:ascii="Times New Roman" w:hAnsi="Times New Roman" w:cs="Times New Roman"/>
          <w:b/>
          <w:sz w:val="28"/>
          <w:szCs w:val="28"/>
        </w:rPr>
        <w:t>Ř</w:t>
      </w:r>
      <w:r w:rsidR="000514BB">
        <w:rPr>
          <w:rFonts w:ascii="Times New Roman" w:hAnsi="Times New Roman" w:cs="Times New Roman"/>
          <w:b/>
          <w:sz w:val="28"/>
          <w:szCs w:val="28"/>
        </w:rPr>
        <w:t>íd</w:t>
      </w:r>
      <w:r w:rsidR="00AB444A">
        <w:rPr>
          <w:rFonts w:ascii="Times New Roman" w:hAnsi="Times New Roman" w:cs="Times New Roman"/>
          <w:b/>
          <w:sz w:val="28"/>
          <w:szCs w:val="28"/>
        </w:rPr>
        <w:t>i</w:t>
      </w:r>
      <w:r w:rsidR="000514BB">
        <w:rPr>
          <w:rFonts w:ascii="Times New Roman" w:hAnsi="Times New Roman" w:cs="Times New Roman"/>
          <w:b/>
          <w:sz w:val="28"/>
          <w:szCs w:val="28"/>
        </w:rPr>
        <w:t xml:space="preserve">cího výboru </w:t>
      </w:r>
    </w:p>
    <w:p w:rsidR="000514BB" w:rsidRDefault="000514BB" w:rsidP="00297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Integrova</w:t>
      </w:r>
      <w:r w:rsidR="00083B3E">
        <w:rPr>
          <w:rFonts w:ascii="Times New Roman" w:hAnsi="Times New Roman" w:cs="Times New Roman"/>
          <w:b/>
          <w:sz w:val="28"/>
          <w:szCs w:val="28"/>
        </w:rPr>
        <w:t xml:space="preserve">né </w:t>
      </w:r>
      <w:r w:rsidR="0052517A">
        <w:rPr>
          <w:rFonts w:ascii="Times New Roman" w:hAnsi="Times New Roman" w:cs="Times New Roman"/>
          <w:b/>
          <w:sz w:val="28"/>
          <w:szCs w:val="28"/>
        </w:rPr>
        <w:t xml:space="preserve">územní </w:t>
      </w:r>
      <w:r w:rsidR="00083B3E">
        <w:rPr>
          <w:rFonts w:ascii="Times New Roman" w:hAnsi="Times New Roman" w:cs="Times New Roman"/>
          <w:b/>
          <w:sz w:val="28"/>
          <w:szCs w:val="28"/>
        </w:rPr>
        <w:t>strategie Karlovarské aglomerace</w:t>
      </w:r>
    </w:p>
    <w:p w:rsidR="0029725A" w:rsidRPr="000F63BA" w:rsidRDefault="0029725A" w:rsidP="00297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BA">
        <w:rPr>
          <w:rFonts w:ascii="Times New Roman" w:hAnsi="Times New Roman" w:cs="Times New Roman"/>
          <w:b/>
          <w:sz w:val="28"/>
          <w:szCs w:val="28"/>
        </w:rPr>
        <w:t xml:space="preserve"> konaného dne </w:t>
      </w:r>
      <w:r w:rsidR="0052517A">
        <w:rPr>
          <w:rFonts w:ascii="Times New Roman" w:hAnsi="Times New Roman" w:cs="Times New Roman"/>
          <w:b/>
          <w:sz w:val="28"/>
          <w:szCs w:val="28"/>
        </w:rPr>
        <w:t>3. 3. 2022</w:t>
      </w:r>
    </w:p>
    <w:p w:rsidR="0029725A" w:rsidRPr="000F63BA" w:rsidRDefault="0029725A" w:rsidP="001D2FBF">
      <w:pPr>
        <w:rPr>
          <w:rFonts w:ascii="Times New Roman" w:hAnsi="Times New Roman" w:cs="Times New Roman"/>
        </w:rPr>
      </w:pPr>
      <w:r w:rsidRPr="000F63BA">
        <w:rPr>
          <w:rFonts w:ascii="Times New Roman" w:hAnsi="Times New Roman" w:cs="Times New Roman"/>
        </w:rPr>
        <w:t>-------------------------------------------------------------------------------------------------------------------------------------</w:t>
      </w:r>
      <w:r w:rsidR="0087350E">
        <w:rPr>
          <w:rFonts w:ascii="Times New Roman" w:hAnsi="Times New Roman" w:cs="Times New Roman"/>
        </w:rPr>
        <w:t>----------</w:t>
      </w:r>
    </w:p>
    <w:p w:rsidR="0029725A" w:rsidRPr="000F63BA" w:rsidRDefault="0029725A" w:rsidP="00FC321B">
      <w:pPr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>Místo jednání:</w:t>
      </w:r>
      <w:r w:rsidR="000F63BA">
        <w:rPr>
          <w:rFonts w:ascii="Times New Roman" w:hAnsi="Times New Roman" w:cs="Times New Roman"/>
          <w:sz w:val="24"/>
          <w:szCs w:val="24"/>
        </w:rPr>
        <w:t xml:space="preserve"> </w:t>
      </w:r>
      <w:r w:rsidR="0052517A">
        <w:rPr>
          <w:rFonts w:ascii="Times New Roman" w:hAnsi="Times New Roman" w:cs="Times New Roman"/>
          <w:sz w:val="24"/>
          <w:szCs w:val="24"/>
        </w:rPr>
        <w:t xml:space="preserve">MMKV 5. patro </w:t>
      </w:r>
    </w:p>
    <w:p w:rsidR="0029725A" w:rsidRPr="000F63BA" w:rsidRDefault="00CE139C" w:rsidP="0087350E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 xml:space="preserve">Doba </w:t>
      </w:r>
      <w:r w:rsidR="0087350E" w:rsidRPr="000F63BA">
        <w:rPr>
          <w:rFonts w:ascii="Times New Roman" w:hAnsi="Times New Roman" w:cs="Times New Roman"/>
          <w:b/>
          <w:sz w:val="24"/>
          <w:szCs w:val="24"/>
        </w:rPr>
        <w:t>jednání:</w:t>
      </w:r>
      <w:r w:rsidR="0087350E">
        <w:rPr>
          <w:rFonts w:ascii="Times New Roman" w:hAnsi="Times New Roman" w:cs="Times New Roman"/>
          <w:b/>
          <w:sz w:val="24"/>
          <w:szCs w:val="24"/>
        </w:rPr>
        <w:tab/>
      </w:r>
      <w:r w:rsidR="00C70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50E" w:rsidRPr="0087350E">
        <w:rPr>
          <w:rFonts w:ascii="Times New Roman" w:hAnsi="Times New Roman" w:cs="Times New Roman"/>
          <w:sz w:val="24"/>
          <w:szCs w:val="24"/>
        </w:rPr>
        <w:t>jednání</w:t>
      </w:r>
      <w:r w:rsidR="000514BB">
        <w:rPr>
          <w:rFonts w:ascii="Times New Roman" w:hAnsi="Times New Roman" w:cs="Times New Roman"/>
          <w:sz w:val="24"/>
          <w:szCs w:val="24"/>
        </w:rPr>
        <w:t xml:space="preserve"> bylo zahájeno v </w:t>
      </w:r>
      <w:r w:rsidR="0052517A">
        <w:rPr>
          <w:rFonts w:ascii="Times New Roman" w:hAnsi="Times New Roman" w:cs="Times New Roman"/>
          <w:sz w:val="24"/>
          <w:szCs w:val="24"/>
        </w:rPr>
        <w:t xml:space="preserve"> 9</w:t>
      </w:r>
      <w:r w:rsidRPr="000F63BA">
        <w:rPr>
          <w:rFonts w:ascii="Times New Roman" w:hAnsi="Times New Roman" w:cs="Times New Roman"/>
          <w:sz w:val="24"/>
          <w:szCs w:val="24"/>
        </w:rPr>
        <w:t>:</w:t>
      </w:r>
      <w:r w:rsidR="0052517A">
        <w:rPr>
          <w:rFonts w:ascii="Times New Roman" w:hAnsi="Times New Roman" w:cs="Times New Roman"/>
          <w:sz w:val="24"/>
          <w:szCs w:val="24"/>
        </w:rPr>
        <w:t>3</w:t>
      </w:r>
      <w:r w:rsidRPr="000F63BA">
        <w:rPr>
          <w:rFonts w:ascii="Times New Roman" w:hAnsi="Times New Roman" w:cs="Times New Roman"/>
          <w:sz w:val="24"/>
          <w:szCs w:val="24"/>
        </w:rPr>
        <w:t>0 hodin a skončeno v</w:t>
      </w:r>
      <w:r w:rsidR="00C70B51">
        <w:rPr>
          <w:rFonts w:ascii="Times New Roman" w:hAnsi="Times New Roman" w:cs="Times New Roman"/>
          <w:sz w:val="24"/>
          <w:szCs w:val="24"/>
        </w:rPr>
        <w:t> </w:t>
      </w:r>
      <w:r w:rsidR="00C70B51" w:rsidRPr="009A7551">
        <w:rPr>
          <w:rFonts w:ascii="Times New Roman" w:hAnsi="Times New Roman" w:cs="Times New Roman"/>
          <w:sz w:val="24"/>
          <w:szCs w:val="24"/>
        </w:rPr>
        <w:t>1</w:t>
      </w:r>
      <w:r w:rsidR="00A80283">
        <w:rPr>
          <w:rFonts w:ascii="Times New Roman" w:hAnsi="Times New Roman" w:cs="Times New Roman"/>
          <w:sz w:val="24"/>
          <w:szCs w:val="24"/>
        </w:rPr>
        <w:t>1</w:t>
      </w:r>
      <w:r w:rsidR="00C70B51" w:rsidRPr="009A7551">
        <w:rPr>
          <w:rFonts w:ascii="Times New Roman" w:hAnsi="Times New Roman" w:cs="Times New Roman"/>
          <w:sz w:val="24"/>
          <w:szCs w:val="24"/>
        </w:rPr>
        <w:t>:</w:t>
      </w:r>
      <w:r w:rsidR="00215B35">
        <w:rPr>
          <w:rFonts w:ascii="Times New Roman" w:hAnsi="Times New Roman" w:cs="Times New Roman"/>
          <w:sz w:val="24"/>
          <w:szCs w:val="24"/>
        </w:rPr>
        <w:t>06</w:t>
      </w:r>
    </w:p>
    <w:p w:rsidR="00A80283" w:rsidRDefault="00CE139C" w:rsidP="00A80283">
      <w:pPr>
        <w:ind w:left="3261" w:hanging="3261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>Přítomni</w:t>
      </w:r>
      <w:r w:rsidR="00A80283">
        <w:rPr>
          <w:rFonts w:ascii="Times New Roman" w:hAnsi="Times New Roman" w:cs="Times New Roman"/>
          <w:b/>
          <w:sz w:val="24"/>
          <w:szCs w:val="24"/>
        </w:rPr>
        <w:t xml:space="preserve"> členové ŘV ITIK</w:t>
      </w:r>
      <w:r w:rsidR="00C653E3">
        <w:rPr>
          <w:rFonts w:ascii="Times New Roman" w:hAnsi="Times New Roman" w:cs="Times New Roman"/>
          <w:b/>
          <w:sz w:val="24"/>
          <w:szCs w:val="24"/>
        </w:rPr>
        <w:t>A</w:t>
      </w:r>
      <w:r w:rsidR="00A80283">
        <w:rPr>
          <w:rFonts w:ascii="Times New Roman" w:hAnsi="Times New Roman" w:cs="Times New Roman"/>
          <w:b/>
          <w:sz w:val="24"/>
          <w:szCs w:val="24"/>
        </w:rPr>
        <w:t xml:space="preserve">°: </w:t>
      </w:r>
      <w:r w:rsidRPr="000F6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3BA">
        <w:rPr>
          <w:rFonts w:ascii="Times New Roman" w:hAnsi="Times New Roman" w:cs="Times New Roman"/>
          <w:b/>
          <w:sz w:val="24"/>
          <w:szCs w:val="24"/>
        </w:rPr>
        <w:tab/>
      </w:r>
      <w:r w:rsidR="009A7551">
        <w:rPr>
          <w:rFonts w:ascii="Times New Roman" w:hAnsi="Times New Roman" w:cs="Times New Roman"/>
          <w:sz w:val="24"/>
          <w:szCs w:val="24"/>
        </w:rPr>
        <w:t>Mgr. Tomáš Trtek</w:t>
      </w:r>
      <w:r w:rsidR="00A80283">
        <w:rPr>
          <w:rFonts w:ascii="Times New Roman" w:hAnsi="Times New Roman" w:cs="Times New Roman"/>
          <w:sz w:val="24"/>
          <w:szCs w:val="24"/>
        </w:rPr>
        <w:t xml:space="preserve"> – místopředseda ŘVITIK</w:t>
      </w:r>
      <w:r w:rsidR="00C653E3">
        <w:rPr>
          <w:rFonts w:ascii="Times New Roman" w:hAnsi="Times New Roman" w:cs="Times New Roman"/>
          <w:sz w:val="24"/>
          <w:szCs w:val="24"/>
        </w:rPr>
        <w:t>A</w:t>
      </w:r>
      <w:r w:rsidR="00A80283">
        <w:rPr>
          <w:rFonts w:ascii="Times New Roman" w:hAnsi="Times New Roman" w:cs="Times New Roman"/>
          <w:sz w:val="24"/>
          <w:szCs w:val="24"/>
        </w:rPr>
        <w:t>°</w:t>
      </w:r>
    </w:p>
    <w:p w:rsidR="0052517A" w:rsidRDefault="009A7551" w:rsidP="00A80283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Lukáš Siřínek</w:t>
      </w:r>
      <w:r w:rsidR="00FC2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CD" w:rsidRDefault="00FC29CD" w:rsidP="00A80283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Mgr. Petr Adamec </w:t>
      </w:r>
    </w:p>
    <w:p w:rsidR="00A80283" w:rsidRDefault="009A7551" w:rsidP="00A80283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Markéta Hendrichová</w:t>
      </w:r>
    </w:p>
    <w:p w:rsidR="00A80283" w:rsidRDefault="009A7551" w:rsidP="00A80283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Kateřina Klepáčková</w:t>
      </w:r>
      <w:r w:rsidR="00E92691">
        <w:rPr>
          <w:rFonts w:ascii="Times New Roman" w:hAnsi="Times New Roman" w:cs="Times New Roman"/>
          <w:sz w:val="24"/>
          <w:szCs w:val="24"/>
        </w:rPr>
        <w:t>- nominace náhradníka – Lenka Benešová</w:t>
      </w:r>
    </w:p>
    <w:p w:rsidR="00A80283" w:rsidRDefault="00A24417" w:rsidP="00A80283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Miloslava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Křimská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51" w:rsidRDefault="00A80283" w:rsidP="00A80283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Jan Novotný</w:t>
      </w:r>
    </w:p>
    <w:p w:rsidR="00A80283" w:rsidRDefault="00A80283" w:rsidP="00A80283">
      <w:pPr>
        <w:ind w:left="3261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Zdeněk Gaudek</w:t>
      </w:r>
      <w:r w:rsidRPr="00A8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83" w:rsidRDefault="00A80283" w:rsidP="00A80283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Alexandra Fürbachová</w:t>
      </w:r>
    </w:p>
    <w:p w:rsidR="0052517A" w:rsidRDefault="0052517A" w:rsidP="00A80283">
      <w:pPr>
        <w:ind w:left="3261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arch. </w:t>
      </w:r>
      <w:r w:rsidRPr="000F63BA">
        <w:rPr>
          <w:rFonts w:ascii="Times New Roman" w:hAnsi="Times New Roman" w:cs="Times New Roman"/>
          <w:sz w:val="24"/>
          <w:szCs w:val="24"/>
        </w:rPr>
        <w:t>Jaromír Musil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83" w:rsidRDefault="00A80283" w:rsidP="00A80283">
      <w:pPr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Blanka Heroutová – člen bez hlasovacího práva</w:t>
      </w:r>
    </w:p>
    <w:p w:rsidR="009A7551" w:rsidRDefault="00CE139C" w:rsidP="00FC29CD">
      <w:pPr>
        <w:jc w:val="both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>Nepřítomni:</w:t>
      </w:r>
      <w:r w:rsidR="00AA1BB6" w:rsidRPr="000F63BA">
        <w:rPr>
          <w:rFonts w:ascii="Times New Roman" w:hAnsi="Times New Roman" w:cs="Times New Roman"/>
          <w:b/>
          <w:sz w:val="24"/>
          <w:szCs w:val="24"/>
        </w:rPr>
        <w:tab/>
      </w:r>
      <w:r w:rsidR="00C70B51">
        <w:rPr>
          <w:rFonts w:ascii="Times New Roman" w:hAnsi="Times New Roman" w:cs="Times New Roman"/>
          <w:sz w:val="24"/>
          <w:szCs w:val="24"/>
        </w:rPr>
        <w:t xml:space="preserve"> </w:t>
      </w:r>
      <w:r w:rsidR="0032305F" w:rsidRPr="000F63BA">
        <w:rPr>
          <w:rFonts w:ascii="Times New Roman" w:hAnsi="Times New Roman" w:cs="Times New Roman"/>
          <w:sz w:val="24"/>
          <w:szCs w:val="24"/>
        </w:rPr>
        <w:t xml:space="preserve"> </w:t>
      </w:r>
      <w:r w:rsidR="00A80283">
        <w:rPr>
          <w:rFonts w:ascii="Times New Roman" w:hAnsi="Times New Roman" w:cs="Times New Roman"/>
          <w:sz w:val="24"/>
          <w:szCs w:val="24"/>
        </w:rPr>
        <w:t xml:space="preserve"> Ing. Andrea Pfeffer Ferková, MBA</w:t>
      </w:r>
      <w:r w:rsidR="00E92691">
        <w:rPr>
          <w:rFonts w:ascii="Times New Roman" w:hAnsi="Times New Roman" w:cs="Times New Roman"/>
          <w:sz w:val="24"/>
          <w:szCs w:val="24"/>
        </w:rPr>
        <w:t xml:space="preserve"> - omluvena</w:t>
      </w:r>
    </w:p>
    <w:p w:rsidR="00BC1DAB" w:rsidRPr="00236C05" w:rsidRDefault="00BC1DAB" w:rsidP="00FC32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A" w:rsidRPr="00236C05" w:rsidRDefault="00CE139C" w:rsidP="00AB44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C05">
        <w:rPr>
          <w:rFonts w:ascii="Times New Roman" w:hAnsi="Times New Roman" w:cs="Times New Roman"/>
          <w:b/>
          <w:sz w:val="24"/>
          <w:szCs w:val="24"/>
          <w:u w:val="single"/>
        </w:rPr>
        <w:t>Program jednání:</w:t>
      </w:r>
    </w:p>
    <w:p w:rsidR="0052517A" w:rsidRPr="0052517A" w:rsidRDefault="0052517A" w:rsidP="00D10EEA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517A">
        <w:rPr>
          <w:rFonts w:ascii="Times New Roman" w:hAnsi="Times New Roman" w:cs="Times New Roman"/>
          <w:iCs/>
          <w:sz w:val="24"/>
          <w:szCs w:val="24"/>
        </w:rPr>
        <w:t xml:space="preserve">Schválení a prezentace dokumentu </w:t>
      </w:r>
      <w:proofErr w:type="spellStart"/>
      <w:r w:rsidRPr="0052517A">
        <w:rPr>
          <w:rFonts w:ascii="Times New Roman" w:hAnsi="Times New Roman" w:cs="Times New Roman"/>
          <w:iCs/>
          <w:sz w:val="24"/>
          <w:szCs w:val="24"/>
        </w:rPr>
        <w:t>Isg</w:t>
      </w:r>
      <w:proofErr w:type="spellEnd"/>
      <w:r w:rsidRPr="0052517A">
        <w:rPr>
          <w:rFonts w:ascii="Times New Roman" w:hAnsi="Times New Roman" w:cs="Times New Roman"/>
          <w:iCs/>
          <w:sz w:val="24"/>
          <w:szCs w:val="24"/>
        </w:rPr>
        <w:t xml:space="preserve"> ITIKA°, veřejné projednávání. Materiál nejnovější verze je dispozici na našem webu </w:t>
      </w:r>
      <w:hyperlink r:id="rId7" w:history="1">
        <w:r w:rsidRPr="0052517A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https://kvprojekty.cz/cs/dokumenty</w:t>
        </w:r>
      </w:hyperlink>
      <w:r w:rsidRPr="0052517A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52517A" w:rsidRPr="0052517A" w:rsidRDefault="0052517A" w:rsidP="00D10EEA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517A">
        <w:rPr>
          <w:rFonts w:ascii="Times New Roman" w:hAnsi="Times New Roman" w:cs="Times New Roman"/>
          <w:iCs/>
          <w:sz w:val="24"/>
          <w:szCs w:val="24"/>
        </w:rPr>
        <w:t>Alokace ITIKA° - bude prezentována na jednání;</w:t>
      </w:r>
    </w:p>
    <w:p w:rsidR="0052517A" w:rsidRPr="0052517A" w:rsidRDefault="0052517A" w:rsidP="00D10EEA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517A">
        <w:rPr>
          <w:rFonts w:ascii="Times New Roman" w:hAnsi="Times New Roman" w:cs="Times New Roman"/>
          <w:iCs/>
          <w:sz w:val="24"/>
          <w:szCs w:val="24"/>
        </w:rPr>
        <w:t xml:space="preserve">Databáze projektů ITIKA°. Materiál nejnovější verze je dispozici na našem webu </w:t>
      </w:r>
      <w:hyperlink r:id="rId8" w:history="1">
        <w:r w:rsidRPr="0052517A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https://kvprojekty.cz/cs/sber-projektovych-zameru-do-itikadeg</w:t>
        </w:r>
      </w:hyperlink>
      <w:r w:rsidRPr="0052517A">
        <w:rPr>
          <w:rFonts w:ascii="Times New Roman" w:hAnsi="Times New Roman" w:cs="Times New Roman"/>
          <w:iCs/>
          <w:sz w:val="24"/>
          <w:szCs w:val="24"/>
        </w:rPr>
        <w:t>;</w:t>
      </w:r>
    </w:p>
    <w:p w:rsidR="0052517A" w:rsidRPr="0052517A" w:rsidRDefault="0052517A" w:rsidP="00D10EEA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517A">
        <w:rPr>
          <w:rFonts w:ascii="Times New Roman" w:hAnsi="Times New Roman" w:cs="Times New Roman"/>
          <w:iCs/>
          <w:sz w:val="24"/>
          <w:szCs w:val="24"/>
        </w:rPr>
        <w:t xml:space="preserve">MPINRAP. Draft schválený 8. 9. 2021  je k dispozici na našem webu </w:t>
      </w:r>
      <w:hyperlink r:id="rId9" w:history="1">
        <w:r w:rsidRPr="0052517A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https://kvprojekty.cz/cs/mpinrap</w:t>
        </w:r>
      </w:hyperlink>
      <w:r w:rsidRPr="0052517A">
        <w:rPr>
          <w:rFonts w:ascii="Times New Roman" w:hAnsi="Times New Roman" w:cs="Times New Roman"/>
          <w:iCs/>
          <w:sz w:val="24"/>
          <w:szCs w:val="24"/>
        </w:rPr>
        <w:t>;</w:t>
      </w:r>
    </w:p>
    <w:p w:rsidR="0052517A" w:rsidRPr="0052517A" w:rsidRDefault="0052517A" w:rsidP="00D10EEA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517A">
        <w:rPr>
          <w:rFonts w:ascii="Times New Roman" w:hAnsi="Times New Roman" w:cs="Times New Roman"/>
          <w:iCs/>
          <w:sz w:val="24"/>
          <w:szCs w:val="24"/>
        </w:rPr>
        <w:t>Operační manuál nositele ITI – bude prezentován na jednání, v procesu zpracování;</w:t>
      </w:r>
    </w:p>
    <w:p w:rsidR="0052517A" w:rsidRPr="0052517A" w:rsidRDefault="0052517A" w:rsidP="00D10EEA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517A">
        <w:rPr>
          <w:rFonts w:ascii="Times New Roman" w:hAnsi="Times New Roman" w:cs="Times New Roman"/>
          <w:iCs/>
          <w:sz w:val="24"/>
          <w:szCs w:val="24"/>
        </w:rPr>
        <w:t>Hodnotící kritéria pro výběr strategických projektů – 1 příloha pozvánky;</w:t>
      </w:r>
    </w:p>
    <w:p w:rsidR="0052517A" w:rsidRPr="0052517A" w:rsidRDefault="0052517A" w:rsidP="00D10EEA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517A">
        <w:rPr>
          <w:rFonts w:ascii="Times New Roman" w:hAnsi="Times New Roman" w:cs="Times New Roman"/>
          <w:iCs/>
          <w:sz w:val="24"/>
          <w:szCs w:val="24"/>
        </w:rPr>
        <w:t xml:space="preserve">Jednání pracovních skupin – průběh a závěry jednání lze sledovat na  našem webu </w:t>
      </w:r>
      <w:hyperlink r:id="rId10" w:history="1">
        <w:r w:rsidRPr="0052517A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https://kvprojekty.cz/cs/pracovni-skupiny-itikadeg</w:t>
        </w:r>
      </w:hyperlink>
      <w:r w:rsidRPr="0052517A">
        <w:rPr>
          <w:rFonts w:ascii="Times New Roman" w:hAnsi="Times New Roman" w:cs="Times New Roman"/>
          <w:iCs/>
          <w:sz w:val="24"/>
          <w:szCs w:val="24"/>
        </w:rPr>
        <w:t>;</w:t>
      </w:r>
    </w:p>
    <w:p w:rsidR="0052517A" w:rsidRPr="0052517A" w:rsidRDefault="0052517A" w:rsidP="00D10EEA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517A">
        <w:rPr>
          <w:rFonts w:ascii="Times New Roman" w:hAnsi="Times New Roman" w:cs="Times New Roman"/>
          <w:iCs/>
          <w:sz w:val="24"/>
          <w:szCs w:val="24"/>
        </w:rPr>
        <w:t xml:space="preserve">Jednání s ŘO operačních programů – podmínky – bude prezentováno na jednání; </w:t>
      </w:r>
    </w:p>
    <w:p w:rsidR="0052517A" w:rsidRPr="0052517A" w:rsidRDefault="0052517A" w:rsidP="0052517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2517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OPD v ITIKA° - soubor, zaslaný 20. 1. 2022 ŘO OPD tvoří 2 přílohu pozvánky;  </w:t>
      </w:r>
    </w:p>
    <w:p w:rsidR="0052517A" w:rsidRPr="0052517A" w:rsidRDefault="0052517A" w:rsidP="0052517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2517A">
        <w:rPr>
          <w:rFonts w:ascii="Times New Roman" w:hAnsi="Times New Roman" w:cs="Times New Roman"/>
          <w:iCs/>
          <w:sz w:val="24"/>
          <w:szCs w:val="24"/>
        </w:rPr>
        <w:t>OPZ+ ITIKA° - příprava souboru projektů pro ŘO – bude zaslán po konání pracovní schůzky (16. 2. 2022);</w:t>
      </w:r>
    </w:p>
    <w:p w:rsidR="0052517A" w:rsidRPr="0052517A" w:rsidRDefault="0052517A" w:rsidP="0052517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2517A">
        <w:rPr>
          <w:rFonts w:ascii="Times New Roman" w:hAnsi="Times New Roman" w:cs="Times New Roman"/>
          <w:iCs/>
          <w:sz w:val="24"/>
          <w:szCs w:val="24"/>
        </w:rPr>
        <w:t>OP JAK ITIKA° - příprava souboru projektů, bude zaslán po zpracování předkladatelem (cca konec února 2022)</w:t>
      </w:r>
    </w:p>
    <w:p w:rsidR="0052517A" w:rsidRPr="0052517A" w:rsidRDefault="0052517A" w:rsidP="00D10EEA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517A">
        <w:rPr>
          <w:rFonts w:ascii="Times New Roman" w:hAnsi="Times New Roman" w:cs="Times New Roman"/>
          <w:iCs/>
          <w:sz w:val="24"/>
          <w:szCs w:val="24"/>
        </w:rPr>
        <w:t xml:space="preserve">Informace o dalším postupu přípravy </w:t>
      </w:r>
      <w:proofErr w:type="spellStart"/>
      <w:r w:rsidRPr="0052517A">
        <w:rPr>
          <w:rFonts w:ascii="Times New Roman" w:hAnsi="Times New Roman" w:cs="Times New Roman"/>
          <w:iCs/>
          <w:sz w:val="24"/>
          <w:szCs w:val="24"/>
        </w:rPr>
        <w:t>ISg</w:t>
      </w:r>
      <w:proofErr w:type="spellEnd"/>
    </w:p>
    <w:p w:rsidR="0052517A" w:rsidRPr="0052517A" w:rsidRDefault="0052517A" w:rsidP="00D10EEA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2517A">
        <w:rPr>
          <w:rFonts w:ascii="Times New Roman" w:hAnsi="Times New Roman" w:cs="Times New Roman"/>
          <w:iCs/>
          <w:sz w:val="24"/>
          <w:szCs w:val="24"/>
        </w:rPr>
        <w:t>Diskuze a závěr</w:t>
      </w:r>
    </w:p>
    <w:p w:rsidR="001D2FBF" w:rsidRPr="00236C05" w:rsidRDefault="001D2FBF" w:rsidP="00236C0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AB444A" w:rsidRPr="00AB444A" w:rsidRDefault="00AB444A" w:rsidP="004277F2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A1BB6" w:rsidRDefault="00CE139C" w:rsidP="0052517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b/>
          <w:sz w:val="24"/>
          <w:szCs w:val="24"/>
          <w:u w:val="single"/>
        </w:rPr>
      </w:pPr>
      <w:r w:rsidRPr="00900D23">
        <w:rPr>
          <w:b/>
          <w:sz w:val="24"/>
          <w:szCs w:val="24"/>
          <w:u w:val="single"/>
        </w:rPr>
        <w:t>Zahájení:</w:t>
      </w:r>
    </w:p>
    <w:p w:rsidR="00AB444A" w:rsidRDefault="00AB444A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b/>
          <w:sz w:val="24"/>
          <w:szCs w:val="24"/>
          <w:u w:val="single"/>
        </w:rPr>
      </w:pPr>
    </w:p>
    <w:p w:rsidR="0052517A" w:rsidRDefault="00AB444A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color w:val="auto"/>
          <w:sz w:val="24"/>
          <w:szCs w:val="24"/>
        </w:rPr>
      </w:pPr>
      <w:r w:rsidRPr="00083B3E">
        <w:rPr>
          <w:color w:val="auto"/>
          <w:sz w:val="24"/>
          <w:szCs w:val="24"/>
        </w:rPr>
        <w:t>Jednání zahájil</w:t>
      </w:r>
      <w:r w:rsidR="00FC29CD">
        <w:rPr>
          <w:color w:val="auto"/>
          <w:sz w:val="24"/>
          <w:szCs w:val="24"/>
        </w:rPr>
        <w:t xml:space="preserve"> </w:t>
      </w:r>
      <w:r w:rsidR="0052517A">
        <w:rPr>
          <w:color w:val="auto"/>
          <w:sz w:val="24"/>
          <w:szCs w:val="24"/>
        </w:rPr>
        <w:t>předseda místopředseda</w:t>
      </w:r>
      <w:r w:rsidR="00FC29CD">
        <w:rPr>
          <w:color w:val="auto"/>
          <w:sz w:val="24"/>
          <w:szCs w:val="24"/>
        </w:rPr>
        <w:t xml:space="preserve"> ITIKV° </w:t>
      </w:r>
      <w:r w:rsidR="0052517A" w:rsidRPr="0052517A">
        <w:rPr>
          <w:color w:val="auto"/>
          <w:sz w:val="24"/>
          <w:szCs w:val="24"/>
        </w:rPr>
        <w:t xml:space="preserve">Mgr. Tomáš Trtek </w:t>
      </w:r>
      <w:r w:rsidR="00FC29CD">
        <w:rPr>
          <w:color w:val="auto"/>
          <w:sz w:val="24"/>
          <w:szCs w:val="24"/>
        </w:rPr>
        <w:t>a přivítal zúčastněné</w:t>
      </w:r>
      <w:r w:rsidR="0052517A">
        <w:rPr>
          <w:color w:val="auto"/>
          <w:sz w:val="24"/>
          <w:szCs w:val="24"/>
        </w:rPr>
        <w:t xml:space="preserve">. V rámci uvítání místopředseda </w:t>
      </w:r>
      <w:r w:rsidR="00FC29CD">
        <w:rPr>
          <w:color w:val="auto"/>
          <w:sz w:val="24"/>
          <w:szCs w:val="24"/>
        </w:rPr>
        <w:t xml:space="preserve">konstatoval, že výbor je v počtu </w:t>
      </w:r>
      <w:r w:rsidR="00E92691">
        <w:rPr>
          <w:color w:val="auto"/>
          <w:sz w:val="24"/>
          <w:szCs w:val="24"/>
        </w:rPr>
        <w:t>10</w:t>
      </w:r>
      <w:r w:rsidR="00FC29CD">
        <w:rPr>
          <w:color w:val="auto"/>
          <w:sz w:val="24"/>
          <w:szCs w:val="24"/>
        </w:rPr>
        <w:t xml:space="preserve"> členů </w:t>
      </w:r>
      <w:r w:rsidR="00FC29CD" w:rsidRPr="007271A1">
        <w:rPr>
          <w:b/>
          <w:color w:val="auto"/>
          <w:sz w:val="24"/>
          <w:szCs w:val="24"/>
        </w:rPr>
        <w:t>usnášeníschopný</w:t>
      </w:r>
      <w:r w:rsidR="00FC29CD">
        <w:rPr>
          <w:color w:val="auto"/>
          <w:sz w:val="24"/>
          <w:szCs w:val="24"/>
        </w:rPr>
        <w:t>.</w:t>
      </w:r>
      <w:r w:rsidR="003D1A22">
        <w:rPr>
          <w:color w:val="auto"/>
          <w:sz w:val="24"/>
          <w:szCs w:val="24"/>
        </w:rPr>
        <w:t xml:space="preserve"> </w:t>
      </w:r>
    </w:p>
    <w:p w:rsidR="00AB444A" w:rsidRDefault="00AB444A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color w:val="auto"/>
          <w:sz w:val="24"/>
          <w:szCs w:val="24"/>
        </w:rPr>
      </w:pPr>
      <w:r w:rsidRPr="00083B3E">
        <w:rPr>
          <w:color w:val="auto"/>
          <w:sz w:val="24"/>
          <w:szCs w:val="24"/>
        </w:rPr>
        <w:t>Členové výboru byli prostřednictvím emailové pozvánky seznámeni s body programu a byly jim s předstihem poskytnuty projednávané dokumenty</w:t>
      </w:r>
      <w:r w:rsidR="0062553E">
        <w:rPr>
          <w:color w:val="auto"/>
          <w:sz w:val="24"/>
          <w:szCs w:val="24"/>
        </w:rPr>
        <w:t>,</w:t>
      </w:r>
      <w:r w:rsidR="007271A1">
        <w:rPr>
          <w:color w:val="auto"/>
          <w:sz w:val="24"/>
          <w:szCs w:val="24"/>
        </w:rPr>
        <w:t xml:space="preserve"> dále </w:t>
      </w:r>
      <w:r w:rsidR="00FC29CD">
        <w:rPr>
          <w:color w:val="auto"/>
          <w:sz w:val="24"/>
          <w:szCs w:val="24"/>
        </w:rPr>
        <w:t>byli upozorněni na pořízení</w:t>
      </w:r>
      <w:r w:rsidR="002E744A">
        <w:rPr>
          <w:color w:val="auto"/>
          <w:sz w:val="24"/>
          <w:szCs w:val="24"/>
        </w:rPr>
        <w:t xml:space="preserve"> </w:t>
      </w:r>
      <w:r w:rsidR="002E744A" w:rsidRPr="007271A1">
        <w:rPr>
          <w:b/>
          <w:color w:val="auto"/>
          <w:sz w:val="24"/>
          <w:szCs w:val="24"/>
        </w:rPr>
        <w:t>zvukového</w:t>
      </w:r>
      <w:r w:rsidR="00FC29CD" w:rsidRPr="007271A1">
        <w:rPr>
          <w:b/>
          <w:color w:val="auto"/>
          <w:sz w:val="24"/>
          <w:szCs w:val="24"/>
        </w:rPr>
        <w:t xml:space="preserve"> záznamu</w:t>
      </w:r>
      <w:r w:rsidR="00FC29CD">
        <w:rPr>
          <w:color w:val="auto"/>
          <w:sz w:val="24"/>
          <w:szCs w:val="24"/>
        </w:rPr>
        <w:t xml:space="preserve"> jednání</w:t>
      </w:r>
      <w:r w:rsidR="007271A1">
        <w:rPr>
          <w:color w:val="auto"/>
          <w:sz w:val="24"/>
          <w:szCs w:val="24"/>
        </w:rPr>
        <w:t xml:space="preserve"> a také na možný střet zájmů v rámci </w:t>
      </w:r>
      <w:r w:rsidR="007271A1" w:rsidRPr="007271A1">
        <w:rPr>
          <w:b/>
          <w:color w:val="auto"/>
          <w:sz w:val="24"/>
          <w:szCs w:val="24"/>
        </w:rPr>
        <w:t>ošetření transparentnosti a střetu zájmů</w:t>
      </w:r>
      <w:r w:rsidR="007271A1">
        <w:rPr>
          <w:color w:val="auto"/>
          <w:sz w:val="24"/>
          <w:szCs w:val="24"/>
        </w:rPr>
        <w:t xml:space="preserve"> jednotlivých členů</w:t>
      </w:r>
      <w:r w:rsidR="00FC29CD">
        <w:rPr>
          <w:color w:val="auto"/>
          <w:sz w:val="24"/>
          <w:szCs w:val="24"/>
        </w:rPr>
        <w:t xml:space="preserve">. </w:t>
      </w:r>
      <w:r w:rsidR="007271A1">
        <w:rPr>
          <w:color w:val="auto"/>
          <w:sz w:val="24"/>
          <w:szCs w:val="24"/>
        </w:rPr>
        <w:t xml:space="preserve">Členové ŘV ITIKA° mají povinnost před každým zasedáním, kde bude probíhat výběr projektových záměrů nahlásit možný střet zájmů vůči projednávaným záměrům, jak nařizuje MIPINRAP a také dokument strategie ITIKA°. </w:t>
      </w:r>
    </w:p>
    <w:p w:rsidR="007271A1" w:rsidRDefault="007271A1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color w:val="auto"/>
          <w:sz w:val="24"/>
          <w:szCs w:val="24"/>
        </w:rPr>
      </w:pPr>
    </w:p>
    <w:p w:rsidR="007271A1" w:rsidRPr="00083B3E" w:rsidRDefault="007271A1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color w:val="auto"/>
          <w:sz w:val="24"/>
          <w:szCs w:val="24"/>
        </w:rPr>
      </w:pPr>
    </w:p>
    <w:p w:rsidR="0062553E" w:rsidRDefault="0062553E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:rsidR="0062553E" w:rsidRPr="00366927" w:rsidRDefault="0062553E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b/>
          <w:bCs/>
          <w:color w:val="0070C0"/>
          <w:sz w:val="24"/>
          <w:szCs w:val="24"/>
          <w:u w:val="single"/>
        </w:rPr>
      </w:pPr>
      <w:r w:rsidRPr="00366927">
        <w:rPr>
          <w:b/>
          <w:bCs/>
          <w:color w:val="0070C0"/>
          <w:sz w:val="24"/>
          <w:szCs w:val="24"/>
          <w:u w:val="single"/>
        </w:rPr>
        <w:t xml:space="preserve">Usnesení č. </w:t>
      </w:r>
      <w:r w:rsidR="007271A1" w:rsidRPr="00366927">
        <w:rPr>
          <w:b/>
          <w:bCs/>
          <w:color w:val="0070C0"/>
          <w:sz w:val="24"/>
          <w:szCs w:val="24"/>
          <w:u w:val="single"/>
        </w:rPr>
        <w:t>0</w:t>
      </w:r>
    </w:p>
    <w:p w:rsidR="0062553E" w:rsidRPr="00366927" w:rsidRDefault="0062553E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709"/>
        <w:jc w:val="both"/>
        <w:rPr>
          <w:color w:val="0070C0"/>
          <w:sz w:val="24"/>
          <w:szCs w:val="24"/>
        </w:rPr>
      </w:pPr>
      <w:r w:rsidRPr="00366927">
        <w:rPr>
          <w:color w:val="0070C0"/>
          <w:sz w:val="24"/>
          <w:szCs w:val="24"/>
        </w:rPr>
        <w:t xml:space="preserve">Řídicí výbor Integrované strategie Karlovarské aglomerace </w:t>
      </w:r>
    </w:p>
    <w:p w:rsidR="0062553E" w:rsidRPr="00366927" w:rsidRDefault="0062553E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9"/>
        <w:rPr>
          <w:i/>
          <w:color w:val="0070C0"/>
          <w:sz w:val="24"/>
          <w:szCs w:val="24"/>
        </w:rPr>
      </w:pPr>
      <w:r w:rsidRPr="00366927">
        <w:rPr>
          <w:b/>
          <w:bCs/>
          <w:color w:val="0070C0"/>
          <w:sz w:val="24"/>
          <w:szCs w:val="24"/>
        </w:rPr>
        <w:t xml:space="preserve">a) </w:t>
      </w:r>
      <w:r w:rsidRPr="00366927">
        <w:rPr>
          <w:b/>
          <w:bCs/>
          <w:color w:val="0070C0"/>
          <w:sz w:val="24"/>
          <w:szCs w:val="24"/>
        </w:rPr>
        <w:tab/>
      </w:r>
      <w:r w:rsidR="00041D15" w:rsidRPr="00366927">
        <w:rPr>
          <w:b/>
          <w:bCs/>
          <w:color w:val="0070C0"/>
          <w:sz w:val="24"/>
          <w:szCs w:val="24"/>
        </w:rPr>
        <w:t>vzal</w:t>
      </w:r>
      <w:r w:rsidRPr="00366927">
        <w:rPr>
          <w:b/>
          <w:bCs/>
          <w:color w:val="0070C0"/>
          <w:sz w:val="24"/>
          <w:szCs w:val="24"/>
        </w:rPr>
        <w:t xml:space="preserve"> na vědomí </w:t>
      </w:r>
      <w:r w:rsidRPr="00366927">
        <w:rPr>
          <w:bCs/>
          <w:color w:val="0070C0"/>
          <w:sz w:val="24"/>
          <w:szCs w:val="24"/>
        </w:rPr>
        <w:t xml:space="preserve">program </w:t>
      </w:r>
      <w:r w:rsidR="007271A1" w:rsidRPr="00366927">
        <w:rPr>
          <w:bCs/>
          <w:color w:val="0070C0"/>
          <w:sz w:val="24"/>
          <w:szCs w:val="24"/>
        </w:rPr>
        <w:t>3</w:t>
      </w:r>
      <w:r w:rsidRPr="00366927">
        <w:rPr>
          <w:bCs/>
          <w:color w:val="0070C0"/>
          <w:sz w:val="24"/>
          <w:szCs w:val="24"/>
        </w:rPr>
        <w:t>. jednání ŘV</w:t>
      </w:r>
      <w:r w:rsidRPr="00366927">
        <w:rPr>
          <w:b/>
          <w:bCs/>
          <w:color w:val="0070C0"/>
          <w:sz w:val="24"/>
          <w:szCs w:val="24"/>
        </w:rPr>
        <w:t xml:space="preserve"> </w:t>
      </w:r>
      <w:r w:rsidRPr="00366927">
        <w:rPr>
          <w:color w:val="0070C0"/>
          <w:sz w:val="24"/>
          <w:szCs w:val="24"/>
        </w:rPr>
        <w:t>ITIK</w:t>
      </w:r>
      <w:r w:rsidR="007271A1" w:rsidRPr="00366927">
        <w:rPr>
          <w:color w:val="0070C0"/>
          <w:sz w:val="24"/>
          <w:szCs w:val="24"/>
        </w:rPr>
        <w:t>A</w:t>
      </w:r>
      <w:r w:rsidRPr="00366927">
        <w:rPr>
          <w:color w:val="0070C0"/>
          <w:sz w:val="24"/>
          <w:szCs w:val="24"/>
        </w:rPr>
        <w:t>° a</w:t>
      </w:r>
    </w:p>
    <w:p w:rsidR="0062553E" w:rsidRPr="00366927" w:rsidRDefault="0062553E" w:rsidP="00D10EEA">
      <w:pPr>
        <w:pStyle w:val="Normln1"/>
        <w:numPr>
          <w:ilvl w:val="0"/>
          <w:numId w:val="4"/>
        </w:numPr>
        <w:tabs>
          <w:tab w:val="right" w:pos="-3261"/>
          <w:tab w:val="left" w:pos="-1843"/>
          <w:tab w:val="left" w:pos="142"/>
        </w:tabs>
        <w:spacing w:line="276" w:lineRule="auto"/>
        <w:ind w:firstLine="698"/>
        <w:rPr>
          <w:color w:val="0070C0"/>
          <w:sz w:val="24"/>
          <w:szCs w:val="24"/>
        </w:rPr>
      </w:pPr>
      <w:r w:rsidRPr="00366927">
        <w:rPr>
          <w:b/>
          <w:bCs/>
          <w:color w:val="0070C0"/>
          <w:sz w:val="24"/>
          <w:szCs w:val="24"/>
        </w:rPr>
        <w:t xml:space="preserve">schvaluje </w:t>
      </w:r>
      <w:r w:rsidR="007271A1" w:rsidRPr="00366927">
        <w:rPr>
          <w:bCs/>
          <w:color w:val="0070C0"/>
          <w:sz w:val="24"/>
          <w:szCs w:val="24"/>
        </w:rPr>
        <w:t xml:space="preserve">jeho obsah. </w:t>
      </w:r>
    </w:p>
    <w:p w:rsidR="0062553E" w:rsidRPr="00366927" w:rsidRDefault="0062553E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9"/>
        <w:rPr>
          <w:color w:val="0070C0"/>
          <w:sz w:val="24"/>
          <w:szCs w:val="24"/>
        </w:rPr>
      </w:pPr>
    </w:p>
    <w:p w:rsidR="0062553E" w:rsidRPr="00366927" w:rsidRDefault="0062553E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color w:val="0070C0"/>
          <w:sz w:val="24"/>
          <w:szCs w:val="24"/>
        </w:rPr>
      </w:pPr>
      <w:r w:rsidRPr="00366927">
        <w:rPr>
          <w:color w:val="0070C0"/>
          <w:sz w:val="24"/>
          <w:szCs w:val="24"/>
        </w:rPr>
        <w:t xml:space="preserve">pro:  </w:t>
      </w:r>
      <w:r w:rsidR="00E92691" w:rsidRPr="00366927">
        <w:rPr>
          <w:color w:val="0070C0"/>
          <w:sz w:val="24"/>
          <w:szCs w:val="24"/>
        </w:rPr>
        <w:t>10</w:t>
      </w:r>
    </w:p>
    <w:p w:rsidR="0062553E" w:rsidRPr="00366927" w:rsidRDefault="0062553E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color w:val="0070C0"/>
          <w:sz w:val="24"/>
          <w:szCs w:val="24"/>
        </w:rPr>
      </w:pPr>
      <w:r w:rsidRPr="00366927">
        <w:rPr>
          <w:color w:val="0070C0"/>
          <w:sz w:val="24"/>
          <w:szCs w:val="24"/>
        </w:rPr>
        <w:t xml:space="preserve">proti: </w:t>
      </w:r>
      <w:r w:rsidR="00B7062E" w:rsidRPr="00366927">
        <w:rPr>
          <w:color w:val="0070C0"/>
          <w:sz w:val="24"/>
          <w:szCs w:val="24"/>
        </w:rPr>
        <w:t>0</w:t>
      </w:r>
    </w:p>
    <w:p w:rsidR="00BC1DAB" w:rsidRPr="00366927" w:rsidRDefault="0062553E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color w:val="0070C0"/>
          <w:sz w:val="24"/>
          <w:szCs w:val="24"/>
        </w:rPr>
      </w:pPr>
      <w:r w:rsidRPr="00366927">
        <w:rPr>
          <w:color w:val="0070C0"/>
          <w:sz w:val="24"/>
          <w:szCs w:val="24"/>
        </w:rPr>
        <w:t xml:space="preserve">zdržel se: </w:t>
      </w:r>
      <w:r w:rsidR="00366927" w:rsidRPr="00366927">
        <w:rPr>
          <w:color w:val="0070C0"/>
          <w:sz w:val="24"/>
          <w:szCs w:val="24"/>
        </w:rPr>
        <w:t>0</w:t>
      </w:r>
    </w:p>
    <w:p w:rsidR="00660EA3" w:rsidRDefault="00660EA3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sz w:val="24"/>
          <w:szCs w:val="24"/>
        </w:rPr>
      </w:pPr>
    </w:p>
    <w:p w:rsidR="00660EA3" w:rsidRPr="00647069" w:rsidRDefault="00660EA3" w:rsidP="0062553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sz w:val="24"/>
          <w:szCs w:val="24"/>
        </w:rPr>
      </w:pPr>
    </w:p>
    <w:p w:rsidR="00AB444A" w:rsidRDefault="00AB444A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b/>
          <w:sz w:val="24"/>
          <w:szCs w:val="24"/>
          <w:u w:val="single"/>
        </w:rPr>
      </w:pPr>
    </w:p>
    <w:p w:rsidR="00660EA3" w:rsidRPr="000276B3" w:rsidRDefault="00582C08" w:rsidP="00582C08">
      <w:pPr>
        <w:pStyle w:val="Nadpis2"/>
        <w:rPr>
          <w:b/>
          <w:sz w:val="24"/>
        </w:rPr>
      </w:pPr>
      <w:r w:rsidRPr="000276B3">
        <w:rPr>
          <w:b/>
        </w:rPr>
        <w:t xml:space="preserve">1 </w:t>
      </w:r>
      <w:r w:rsidR="00660EA3" w:rsidRPr="000276B3">
        <w:rPr>
          <w:b/>
        </w:rPr>
        <w:t xml:space="preserve">Schválení a prezentace dokumentu </w:t>
      </w:r>
      <w:proofErr w:type="spellStart"/>
      <w:r w:rsidR="00660EA3" w:rsidRPr="000276B3">
        <w:rPr>
          <w:b/>
        </w:rPr>
        <w:t>Isg</w:t>
      </w:r>
      <w:proofErr w:type="spellEnd"/>
      <w:r w:rsidR="00660EA3" w:rsidRPr="000276B3">
        <w:rPr>
          <w:b/>
        </w:rPr>
        <w:t xml:space="preserve"> ITIKA°, veřejné projednávání</w:t>
      </w:r>
      <w:r w:rsidR="00660EA3" w:rsidRPr="000276B3">
        <w:rPr>
          <w:b/>
          <w:sz w:val="24"/>
        </w:rPr>
        <w:t xml:space="preserve">. </w:t>
      </w:r>
    </w:p>
    <w:p w:rsidR="00660EA3" w:rsidRPr="00660EA3" w:rsidRDefault="00660EA3" w:rsidP="00E92691">
      <w:pPr>
        <w:pStyle w:val="Odstavecseseznamem"/>
        <w:spacing w:before="100" w:beforeAutospacing="1" w:after="100" w:afterAutospacing="1" w:line="240" w:lineRule="auto"/>
        <w:ind w:hanging="578"/>
        <w:rPr>
          <w:rFonts w:ascii="Times New Roman" w:hAnsi="Times New Roman" w:cs="Times New Roman"/>
          <w:iCs/>
          <w:sz w:val="24"/>
          <w:szCs w:val="24"/>
        </w:rPr>
      </w:pPr>
      <w:r w:rsidRPr="00660EA3">
        <w:rPr>
          <w:rFonts w:ascii="Times New Roman" w:hAnsi="Times New Roman" w:cs="Times New Roman"/>
          <w:iCs/>
          <w:sz w:val="24"/>
          <w:szCs w:val="24"/>
        </w:rPr>
        <w:t xml:space="preserve">Materiál nejnovější verze je dispozici na našem webu </w:t>
      </w:r>
      <w:hyperlink r:id="rId11" w:history="1">
        <w:r w:rsidRPr="00660EA3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https://kvprojekty.cz/cs/dokumenty</w:t>
        </w:r>
      </w:hyperlink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660EA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D4647" w:rsidRDefault="00660EA3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ITIKA° </w:t>
      </w:r>
      <w:r w:rsidR="00DD4647">
        <w:rPr>
          <w:sz w:val="24"/>
          <w:szCs w:val="24"/>
        </w:rPr>
        <w:t xml:space="preserve">prošel grafickou úpravou (web) a také korekcí úpravy struktury. Tato korekce byla vyvolaná nutnosti respektovat pravidla zapojení zdrojů podpory. </w:t>
      </w:r>
      <w:r w:rsidR="00DD4647" w:rsidRPr="00DD4647">
        <w:rPr>
          <w:sz w:val="24"/>
          <w:szCs w:val="24"/>
        </w:rPr>
        <w:t>Platí podmínka, že jedno opatření programového rámce nemůže</w:t>
      </w:r>
      <w:r w:rsidR="00DD4647">
        <w:rPr>
          <w:sz w:val="24"/>
          <w:szCs w:val="24"/>
        </w:rPr>
        <w:t xml:space="preserve"> být navázáno na více opatření strategického rámce (SR)</w:t>
      </w:r>
      <w:r w:rsidR="00DD4647" w:rsidRPr="00DD4647">
        <w:rPr>
          <w:sz w:val="24"/>
          <w:szCs w:val="24"/>
        </w:rPr>
        <w:t xml:space="preserve"> z různých specifických cílů </w:t>
      </w:r>
      <w:r w:rsidR="00DD4647">
        <w:rPr>
          <w:sz w:val="24"/>
          <w:szCs w:val="24"/>
        </w:rPr>
        <w:t xml:space="preserve">SR. Do struktury dokumentu byly dále promítnuty dosavadní výsledky z jednání pracovních skupin. </w:t>
      </w:r>
    </w:p>
    <w:p w:rsidR="00DD4647" w:rsidRDefault="00DD4647" w:rsidP="00AB444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sz w:val="24"/>
          <w:szCs w:val="24"/>
        </w:rPr>
      </w:pPr>
    </w:p>
    <w:p w:rsidR="00265030" w:rsidRDefault="00265030" w:rsidP="00265030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Objem </w:t>
      </w:r>
      <w:r w:rsidR="00DD4647">
        <w:rPr>
          <w:sz w:val="24"/>
          <w:szCs w:val="24"/>
        </w:rPr>
        <w:t xml:space="preserve">sebraných projektových záměrů v několika oblastech </w:t>
      </w:r>
      <w:r>
        <w:rPr>
          <w:sz w:val="24"/>
          <w:szCs w:val="24"/>
        </w:rPr>
        <w:t xml:space="preserve">překračuje stanovenou alokaci, projekty ale </w:t>
      </w:r>
      <w:r w:rsidR="002E744A">
        <w:rPr>
          <w:sz w:val="24"/>
          <w:szCs w:val="24"/>
        </w:rPr>
        <w:t xml:space="preserve">mohou </w:t>
      </w:r>
      <w:r>
        <w:rPr>
          <w:sz w:val="24"/>
          <w:szCs w:val="24"/>
        </w:rPr>
        <w:t>naraz</w:t>
      </w:r>
      <w:r w:rsidR="002E744A">
        <w:rPr>
          <w:sz w:val="24"/>
          <w:szCs w:val="24"/>
        </w:rPr>
        <w:t>it</w:t>
      </w:r>
      <w:r>
        <w:rPr>
          <w:sz w:val="24"/>
          <w:szCs w:val="24"/>
        </w:rPr>
        <w:t xml:space="preserve"> na parametry podmínek OP. Texty OP jsou v konturách známé, ale podstatné </w:t>
      </w:r>
      <w:r w:rsidR="002E744A">
        <w:rPr>
          <w:sz w:val="24"/>
          <w:szCs w:val="24"/>
        </w:rPr>
        <w:t>budou</w:t>
      </w:r>
      <w:r>
        <w:rPr>
          <w:sz w:val="24"/>
          <w:szCs w:val="24"/>
        </w:rPr>
        <w:t xml:space="preserve"> podmínky ve výzvách.</w:t>
      </w:r>
    </w:p>
    <w:p w:rsidR="00896A11" w:rsidRDefault="00DD4647" w:rsidP="00896A1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Dokument ITIKA° byl nositelem dne 13. 9. 2021 předložen MŽP  pro posouzení jeho vlivu na životní prostředí. Dne 20. 10. 2022 obdržel nositel </w:t>
      </w:r>
      <w:r w:rsidR="00896A11">
        <w:rPr>
          <w:sz w:val="24"/>
          <w:szCs w:val="24"/>
        </w:rPr>
        <w:t xml:space="preserve">z MŽP </w:t>
      </w:r>
      <w:r>
        <w:rPr>
          <w:sz w:val="24"/>
          <w:szCs w:val="24"/>
        </w:rPr>
        <w:t xml:space="preserve">resumé, že </w:t>
      </w:r>
      <w:r w:rsidR="00896A11">
        <w:rPr>
          <w:sz w:val="24"/>
          <w:szCs w:val="24"/>
        </w:rPr>
        <w:t>p</w:t>
      </w:r>
      <w:r w:rsidRPr="00DD4647">
        <w:rPr>
          <w:sz w:val="24"/>
          <w:szCs w:val="24"/>
        </w:rPr>
        <w:t xml:space="preserve">řipravovaná Integrovaná strategie Karlovarské aglomerace pro období 2021 - 2027 nenaplňuje dikci ustanovení § 10a odst. 1 zákona o posuzování vlivů na životní prostředí, a proto </w:t>
      </w:r>
      <w:r w:rsidRPr="00896A11">
        <w:rPr>
          <w:b/>
          <w:sz w:val="24"/>
          <w:szCs w:val="24"/>
        </w:rPr>
        <w:t>není předmětem posuzování vlivů koncepce na životní</w:t>
      </w:r>
    </w:p>
    <w:p w:rsidR="00896A11" w:rsidRPr="00896A11" w:rsidRDefault="00DD4647" w:rsidP="00896A11">
      <w:pPr>
        <w:pStyle w:val="Normlnweb"/>
        <w:tabs>
          <w:tab w:val="left" w:pos="548"/>
        </w:tabs>
        <w:spacing w:before="0" w:beforeAutospacing="0" w:after="200" w:afterAutospacing="0" w:line="312" w:lineRule="auto"/>
        <w:ind w:left="142"/>
        <w:rPr>
          <w:color w:val="000000"/>
        </w:rPr>
      </w:pPr>
      <w:r w:rsidRPr="00896A11">
        <w:rPr>
          <w:b/>
        </w:rPr>
        <w:t>prostředí</w:t>
      </w:r>
      <w:r w:rsidR="00896A11">
        <w:rPr>
          <w:b/>
        </w:rPr>
        <w:t xml:space="preserve"> </w:t>
      </w:r>
      <w:r w:rsidRPr="00DD4647">
        <w:t>dle tohoto zákona.</w:t>
      </w:r>
      <w:r>
        <w:t xml:space="preserve"> </w:t>
      </w:r>
      <w:r>
        <w:br/>
      </w:r>
      <w:r w:rsidR="00896A11" w:rsidRPr="00896A11">
        <w:rPr>
          <w:color w:val="000000"/>
        </w:rPr>
        <w:t xml:space="preserve">Mini team ITIKA° plánuje </w:t>
      </w:r>
      <w:r w:rsidR="00896A11">
        <w:rPr>
          <w:color w:val="000000"/>
        </w:rPr>
        <w:t xml:space="preserve">dokument </w:t>
      </w:r>
      <w:r w:rsidR="00896A11" w:rsidRPr="00896A11">
        <w:rPr>
          <w:color w:val="000000"/>
        </w:rPr>
        <w:t xml:space="preserve">předložit ke schválení orgánům nositele: </w:t>
      </w:r>
    </w:p>
    <w:p w:rsidR="002E0A0B" w:rsidRDefault="00896A11" w:rsidP="0090314C">
      <w:pPr>
        <w:numPr>
          <w:ilvl w:val="0"/>
          <w:numId w:val="8"/>
        </w:numPr>
        <w:tabs>
          <w:tab w:val="left" w:pos="548"/>
        </w:tabs>
        <w:spacing w:line="312" w:lineRule="auto"/>
        <w:ind w:left="142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0A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2E0A0B" w:rsidRPr="002E0A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eřejné projednávání – 20. 4. 2022 Lidový dům Stará R</w:t>
      </w:r>
      <w:r w:rsidR="002E0A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ole</w:t>
      </w:r>
    </w:p>
    <w:p w:rsidR="00896A11" w:rsidRPr="002E0A0B" w:rsidRDefault="002E0A0B" w:rsidP="0090314C">
      <w:pPr>
        <w:numPr>
          <w:ilvl w:val="0"/>
          <w:numId w:val="8"/>
        </w:numPr>
        <w:tabs>
          <w:tab w:val="left" w:pos="548"/>
        </w:tabs>
        <w:spacing w:line="312" w:lineRule="auto"/>
        <w:ind w:left="142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="00896A11" w:rsidRPr="002E0A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ada města 7. 6. 2022.</w:t>
      </w:r>
    </w:p>
    <w:p w:rsidR="00896A11" w:rsidRDefault="00896A11" w:rsidP="00D10EEA">
      <w:pPr>
        <w:numPr>
          <w:ilvl w:val="0"/>
          <w:numId w:val="8"/>
        </w:numPr>
        <w:tabs>
          <w:tab w:val="left" w:pos="548"/>
        </w:tabs>
        <w:spacing w:line="312" w:lineRule="auto"/>
        <w:ind w:left="142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96A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Zastupitelstvo města 21. 6. 2022.</w:t>
      </w:r>
    </w:p>
    <w:p w:rsidR="002E0A0B" w:rsidRDefault="002E0A0B" w:rsidP="00D10EEA">
      <w:pPr>
        <w:numPr>
          <w:ilvl w:val="0"/>
          <w:numId w:val="8"/>
        </w:numPr>
        <w:tabs>
          <w:tab w:val="left" w:pos="548"/>
        </w:tabs>
        <w:spacing w:line="312" w:lineRule="auto"/>
        <w:ind w:left="142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MMR – červenec 2022</w:t>
      </w:r>
    </w:p>
    <w:p w:rsidR="00013DB6" w:rsidRPr="00265965" w:rsidRDefault="00013DB6" w:rsidP="00013DB6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jc w:val="both"/>
        <w:rPr>
          <w:b/>
          <w:bCs/>
          <w:color w:val="0070C0"/>
          <w:sz w:val="24"/>
          <w:szCs w:val="24"/>
          <w:u w:val="single"/>
        </w:rPr>
      </w:pPr>
      <w:r w:rsidRPr="00265965">
        <w:rPr>
          <w:b/>
          <w:bCs/>
          <w:color w:val="0070C0"/>
          <w:sz w:val="24"/>
          <w:szCs w:val="24"/>
          <w:u w:val="single"/>
        </w:rPr>
        <w:t>Usnesení č. 1</w:t>
      </w:r>
    </w:p>
    <w:p w:rsidR="00896A11" w:rsidRPr="00265965" w:rsidRDefault="00896A11" w:rsidP="00013DB6">
      <w:pPr>
        <w:tabs>
          <w:tab w:val="left" w:pos="548"/>
        </w:tabs>
        <w:spacing w:line="312" w:lineRule="auto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:rsidR="00013DB6" w:rsidRPr="00013DB6" w:rsidRDefault="00013DB6" w:rsidP="00013DB6">
      <w:pPr>
        <w:tabs>
          <w:tab w:val="right" w:pos="-3261"/>
          <w:tab w:val="left" w:pos="-1843"/>
          <w:tab w:val="left" w:pos="142"/>
        </w:tabs>
        <w:spacing w:after="0"/>
        <w:ind w:firstLine="70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013DB6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Řídicí výbor Integrované strategie Karlovarské aglomerace</w:t>
      </w:r>
    </w:p>
    <w:p w:rsidR="00013DB6" w:rsidRPr="00013DB6" w:rsidRDefault="00013DB6" w:rsidP="00D10EEA">
      <w:pPr>
        <w:numPr>
          <w:ilvl w:val="0"/>
          <w:numId w:val="9"/>
        </w:numPr>
        <w:tabs>
          <w:tab w:val="right" w:pos="-3260"/>
          <w:tab w:val="left" w:pos="-1843"/>
        </w:tabs>
        <w:spacing w:after="0"/>
        <w:ind w:left="2419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013DB6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     </w:t>
      </w:r>
      <w:r w:rsidR="00366927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  <w:r w:rsidR="00366927" w:rsidRPr="0036692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b</w:t>
      </w:r>
      <w:r w:rsidR="002E0A0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ere na vědomí</w:t>
      </w:r>
      <w:r w:rsidRPr="00013DB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</w:t>
      </w:r>
      <w:r w:rsidRPr="00013DB6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obsah a podobu dokumentů a</w:t>
      </w:r>
    </w:p>
    <w:p w:rsidR="00013DB6" w:rsidRPr="00265965" w:rsidRDefault="00013DB6" w:rsidP="00D10EEA">
      <w:pPr>
        <w:numPr>
          <w:ilvl w:val="0"/>
          <w:numId w:val="10"/>
        </w:numPr>
        <w:tabs>
          <w:tab w:val="right" w:pos="-3260"/>
          <w:tab w:val="left" w:pos="-1843"/>
        </w:tabs>
        <w:spacing w:after="0"/>
        <w:ind w:left="2419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013DB6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  <w:r w:rsidRPr="00013DB6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ab/>
      </w:r>
      <w:r w:rsidRPr="00013DB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schvaluje </w:t>
      </w:r>
      <w:r w:rsidRPr="00013DB6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obsah a podobu dokumentů ITIKA° a</w:t>
      </w:r>
    </w:p>
    <w:p w:rsidR="00013DB6" w:rsidRPr="00013DB6" w:rsidRDefault="00013DB6" w:rsidP="00D10EEA">
      <w:pPr>
        <w:numPr>
          <w:ilvl w:val="0"/>
          <w:numId w:val="10"/>
        </w:numPr>
        <w:tabs>
          <w:tab w:val="right" w:pos="-3260"/>
          <w:tab w:val="left" w:pos="-1843"/>
        </w:tabs>
        <w:spacing w:after="0"/>
        <w:ind w:firstLine="1407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013DB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doporučuje</w:t>
      </w:r>
      <w:r w:rsidRPr="00013DB6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Radě města schválit analytickou a koncepční  část </w:t>
      </w:r>
      <w:r w:rsidR="006F3783" w:rsidRPr="00265965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dokumentu </w:t>
      </w:r>
      <w:proofErr w:type="spellStart"/>
      <w:r w:rsidRPr="00013DB6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Isg</w:t>
      </w:r>
      <w:proofErr w:type="spellEnd"/>
      <w:r w:rsidRPr="00013DB6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.</w:t>
      </w:r>
    </w:p>
    <w:p w:rsidR="00366927" w:rsidRDefault="00366927" w:rsidP="0036692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color w:val="0070C0"/>
          <w:sz w:val="24"/>
          <w:szCs w:val="24"/>
        </w:rPr>
      </w:pPr>
    </w:p>
    <w:p w:rsidR="00366927" w:rsidRPr="00366927" w:rsidRDefault="00366927" w:rsidP="0036692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color w:val="0070C0"/>
          <w:sz w:val="24"/>
          <w:szCs w:val="24"/>
        </w:rPr>
      </w:pPr>
      <w:r w:rsidRPr="00366927">
        <w:rPr>
          <w:color w:val="0070C0"/>
          <w:sz w:val="24"/>
          <w:szCs w:val="24"/>
        </w:rPr>
        <w:t>pro:  10</w:t>
      </w:r>
    </w:p>
    <w:p w:rsidR="00366927" w:rsidRPr="00366927" w:rsidRDefault="00366927" w:rsidP="0036692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color w:val="0070C0"/>
          <w:sz w:val="24"/>
          <w:szCs w:val="24"/>
        </w:rPr>
      </w:pPr>
      <w:r w:rsidRPr="00366927">
        <w:rPr>
          <w:color w:val="0070C0"/>
          <w:sz w:val="24"/>
          <w:szCs w:val="24"/>
        </w:rPr>
        <w:t>proti: 0</w:t>
      </w:r>
    </w:p>
    <w:p w:rsidR="00366927" w:rsidRPr="00366927" w:rsidRDefault="00366927" w:rsidP="0036692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720" w:firstLine="2257"/>
        <w:jc w:val="both"/>
        <w:rPr>
          <w:color w:val="0070C0"/>
          <w:sz w:val="24"/>
          <w:szCs w:val="24"/>
        </w:rPr>
      </w:pPr>
      <w:r w:rsidRPr="00366927">
        <w:rPr>
          <w:color w:val="0070C0"/>
          <w:sz w:val="24"/>
          <w:szCs w:val="24"/>
        </w:rPr>
        <w:t>zdržel se: 0</w:t>
      </w:r>
    </w:p>
    <w:p w:rsidR="00896A11" w:rsidRPr="00896A11" w:rsidRDefault="00896A11" w:rsidP="00013DB6">
      <w:pPr>
        <w:tabs>
          <w:tab w:val="left" w:pos="548"/>
        </w:tabs>
        <w:spacing w:line="312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D4647" w:rsidRDefault="00DD4647" w:rsidP="00896A1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142"/>
        <w:contextualSpacing/>
        <w:rPr>
          <w:sz w:val="24"/>
          <w:szCs w:val="24"/>
        </w:rPr>
      </w:pPr>
    </w:p>
    <w:p w:rsidR="00197DDC" w:rsidRPr="000276B3" w:rsidRDefault="00582C08" w:rsidP="00C653E3">
      <w:pPr>
        <w:pStyle w:val="Nadpis2"/>
        <w:rPr>
          <w:b/>
        </w:rPr>
      </w:pPr>
      <w:r w:rsidRPr="000276B3">
        <w:rPr>
          <w:b/>
        </w:rPr>
        <w:t xml:space="preserve">2 </w:t>
      </w:r>
      <w:r w:rsidR="00197DDC" w:rsidRPr="000276B3">
        <w:rPr>
          <w:b/>
        </w:rPr>
        <w:t>Alokace ITIKA°</w:t>
      </w:r>
    </w:p>
    <w:p w:rsidR="0096118B" w:rsidRDefault="0096118B" w:rsidP="0096118B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Pouze IROP stanovuje pro ITIKA° limity na jednotlivá opatření. Ostatní operační programy vycházejí se svých vnitřních pravidel a nastavují finanční rámec pro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na základě jiných mechanismů.</w:t>
      </w:r>
    </w:p>
    <w:p w:rsidR="00197DDC" w:rsidRDefault="0096118B" w:rsidP="0096118B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IROP </w:t>
      </w:r>
      <w:r w:rsidR="00197DDC">
        <w:rPr>
          <w:rFonts w:ascii="Times New Roman" w:hAnsi="Times New Roman" w:cs="Times New Roman"/>
          <w:iCs/>
          <w:sz w:val="24"/>
          <w:szCs w:val="24"/>
        </w:rPr>
        <w:t>avizova</w:t>
      </w:r>
      <w:r>
        <w:rPr>
          <w:rFonts w:ascii="Times New Roman" w:hAnsi="Times New Roman" w:cs="Times New Roman"/>
          <w:iCs/>
          <w:sz w:val="24"/>
          <w:szCs w:val="24"/>
        </w:rPr>
        <w:t xml:space="preserve">l </w:t>
      </w:r>
      <w:r w:rsidR="00197DDC">
        <w:rPr>
          <w:rFonts w:ascii="Times New Roman" w:hAnsi="Times New Roman" w:cs="Times New Roman"/>
          <w:iCs/>
          <w:sz w:val="24"/>
          <w:szCs w:val="24"/>
        </w:rPr>
        <w:t>přepoč</w:t>
      </w:r>
      <w:r>
        <w:rPr>
          <w:rFonts w:ascii="Times New Roman" w:hAnsi="Times New Roman" w:cs="Times New Roman"/>
          <w:iCs/>
          <w:sz w:val="24"/>
          <w:szCs w:val="24"/>
        </w:rPr>
        <w:t xml:space="preserve">et </w:t>
      </w:r>
      <w:r w:rsidR="00197DDC">
        <w:rPr>
          <w:rFonts w:ascii="Times New Roman" w:hAnsi="Times New Roman" w:cs="Times New Roman"/>
          <w:iCs/>
          <w:sz w:val="24"/>
          <w:szCs w:val="24"/>
        </w:rPr>
        <w:t xml:space="preserve">kurzu pro stanovení limitů </w:t>
      </w:r>
      <w:r>
        <w:rPr>
          <w:rFonts w:ascii="Times New Roman" w:hAnsi="Times New Roman" w:cs="Times New Roman"/>
          <w:iCs/>
          <w:sz w:val="24"/>
          <w:szCs w:val="24"/>
        </w:rPr>
        <w:t>opatření. Z kurzu 26,00 Kč/Euro byl stanoven na 24,50 Kč/Euro. Na základě tohoto oznámení byla přidělená alokace IROP přepočítána a nové rozložení alokace máte k</w:t>
      </w:r>
      <w:r w:rsidR="002414A3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2414A3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>spozici</w:t>
      </w:r>
      <w:r w:rsidR="002414A3">
        <w:rPr>
          <w:rFonts w:ascii="Times New Roman" w:hAnsi="Times New Roman" w:cs="Times New Roman"/>
          <w:iCs/>
          <w:sz w:val="24"/>
          <w:szCs w:val="24"/>
        </w:rPr>
        <w:t>.</w:t>
      </w:r>
      <w:r w:rsidR="00F73C02">
        <w:rPr>
          <w:rFonts w:ascii="Times New Roman" w:hAnsi="Times New Roman" w:cs="Times New Roman"/>
          <w:iCs/>
          <w:sz w:val="24"/>
          <w:szCs w:val="24"/>
        </w:rPr>
        <w:t xml:space="preserve"> Kurz bude zřejmě ještě upraven – bude stanoveno v akceptačních dopisech.</w:t>
      </w:r>
    </w:p>
    <w:p w:rsidR="002414A3" w:rsidRDefault="002414A3" w:rsidP="0096118B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Nedošlo k avizované směně prostředků mezi aglomeracemi, IROP vyhověl připomínkám nositelů a umožnil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nečerpatelnou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alokaci přesunout do využitelných opatření jednotlivých opatření. Návrh pro efektivní využití nevyužitelné alokace byl konzultován s náměstkem primátorky a předložen IROP. IROP návrh nositele akceptoval. Nově tedy:</w:t>
      </w:r>
    </w:p>
    <w:p w:rsidR="00DD4647" w:rsidRDefault="002414A3" w:rsidP="001844A5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Alokace na kolejová vozidla byla přesunuta do vozidel VHD. Dobíjecí stanice posílí opatření telematiky dopravy. Alokace MŠ, kterou nemůže díky hranici nastavení skóre nositel čerpat, a jelikož nebylo dovoleno navyšovat alokaci pro ZŠ, byla rovným dílem využita pro posílení exponovaných opatření cyklostezek a památek. Nevyužitelná alokace pro opatření sociálního bydlení byla přesunuta do infrastruktury </w:t>
      </w:r>
      <w:r w:rsidR="001844A5">
        <w:rPr>
          <w:rFonts w:ascii="Times New Roman" w:hAnsi="Times New Roman" w:cs="Times New Roman"/>
          <w:iCs/>
          <w:sz w:val="24"/>
          <w:szCs w:val="24"/>
        </w:rPr>
        <w:t>pro sociální služby.</w:t>
      </w:r>
    </w:p>
    <w:p w:rsidR="00366927" w:rsidRDefault="00366927" w:rsidP="001844A5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66927" w:rsidRDefault="00366927" w:rsidP="001844A5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Dotaz:</w:t>
      </w:r>
    </w:p>
    <w:p w:rsidR="00366927" w:rsidRPr="00366927" w:rsidRDefault="00366927" w:rsidP="001844A5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790A">
        <w:rPr>
          <w:rFonts w:ascii="Times New Roman" w:hAnsi="Times New Roman" w:cs="Times New Roman"/>
          <w:iCs/>
          <w:sz w:val="24"/>
          <w:szCs w:val="24"/>
        </w:rPr>
        <w:t>Ing. Novotný</w:t>
      </w:r>
      <w:r w:rsidR="00EA790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66927">
        <w:rPr>
          <w:rFonts w:ascii="Times New Roman" w:hAnsi="Times New Roman" w:cs="Times New Roman"/>
          <w:i/>
          <w:iCs/>
          <w:sz w:val="24"/>
          <w:szCs w:val="24"/>
        </w:rPr>
        <w:t xml:space="preserve"> se dotázal na opatření sociálního bydlení. Je vypuštěno. Jak bude řešeno? </w:t>
      </w:r>
      <w:r>
        <w:rPr>
          <w:rFonts w:ascii="Times New Roman" w:hAnsi="Times New Roman" w:cs="Times New Roman"/>
          <w:i/>
          <w:iCs/>
          <w:sz w:val="24"/>
          <w:szCs w:val="24"/>
        </w:rPr>
        <w:t>HK tuto oblast řeší.</w:t>
      </w:r>
    </w:p>
    <w:p w:rsidR="00366927" w:rsidRDefault="00366927" w:rsidP="001844A5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Mgr. Trtek nebyl žádný projekt do ITI. Problémem jsou </w:t>
      </w:r>
      <w:r w:rsidR="00E06687">
        <w:rPr>
          <w:rFonts w:ascii="Times New Roman" w:hAnsi="Times New Roman" w:cs="Times New Roman"/>
          <w:iCs/>
          <w:sz w:val="24"/>
          <w:szCs w:val="24"/>
        </w:rPr>
        <w:t xml:space="preserve">nastavená </w:t>
      </w:r>
      <w:r>
        <w:rPr>
          <w:rFonts w:ascii="Times New Roman" w:hAnsi="Times New Roman" w:cs="Times New Roman"/>
          <w:iCs/>
          <w:sz w:val="24"/>
          <w:szCs w:val="24"/>
        </w:rPr>
        <w:t>kritéria</w:t>
      </w:r>
      <w:r w:rsidR="00E06687">
        <w:rPr>
          <w:rFonts w:ascii="Times New Roman" w:hAnsi="Times New Roman" w:cs="Times New Roman"/>
          <w:iCs/>
          <w:sz w:val="24"/>
          <w:szCs w:val="24"/>
        </w:rPr>
        <w:t xml:space="preserve">, která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06687">
        <w:rPr>
          <w:rFonts w:ascii="Times New Roman" w:hAnsi="Times New Roman" w:cs="Times New Roman"/>
          <w:iCs/>
          <w:sz w:val="24"/>
          <w:szCs w:val="24"/>
        </w:rPr>
        <w:t xml:space="preserve">příliš svazují provozovatele </w:t>
      </w:r>
      <w:r>
        <w:rPr>
          <w:rFonts w:ascii="Times New Roman" w:hAnsi="Times New Roman" w:cs="Times New Roman"/>
          <w:iCs/>
          <w:sz w:val="24"/>
          <w:szCs w:val="24"/>
        </w:rPr>
        <w:t>i neschopnost kofinancování těchto projektů</w:t>
      </w:r>
      <w:r w:rsidR="00E06687">
        <w:rPr>
          <w:rFonts w:ascii="Times New Roman" w:hAnsi="Times New Roman" w:cs="Times New Roman"/>
          <w:iCs/>
          <w:sz w:val="24"/>
          <w:szCs w:val="24"/>
        </w:rPr>
        <w:t xml:space="preserve"> ze strany žadatelů</w:t>
      </w:r>
      <w:r>
        <w:rPr>
          <w:rFonts w:ascii="Times New Roman" w:hAnsi="Times New Roman" w:cs="Times New Roman"/>
          <w:iCs/>
          <w:sz w:val="24"/>
          <w:szCs w:val="24"/>
        </w:rPr>
        <w:t xml:space="preserve">. Manažerka dodala, že problematika sociálního bydlení může být podpořena z jiných zdrojů mimo ITIKA°, například z NPO. </w:t>
      </w:r>
    </w:p>
    <w:p w:rsidR="00366927" w:rsidRPr="001844A5" w:rsidRDefault="00366927" w:rsidP="001844A5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26FF" w:rsidRDefault="00462FC6" w:rsidP="00236C05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/>
        <w:contextualSpacing/>
        <w:rPr>
          <w:sz w:val="24"/>
          <w:szCs w:val="24"/>
        </w:rPr>
      </w:pPr>
      <w:r w:rsidRPr="00462FC6">
        <w:rPr>
          <w:noProof/>
        </w:rPr>
        <w:drawing>
          <wp:inline distT="0" distB="0" distL="0" distR="0">
            <wp:extent cx="5825442" cy="3275965"/>
            <wp:effectExtent l="0" t="0" r="444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309" cy="327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A0B" w:rsidRDefault="002E0A0B" w:rsidP="001844A5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contextualSpacing/>
        <w:rPr>
          <w:b/>
          <w:bCs/>
          <w:color w:val="0070C0"/>
          <w:sz w:val="24"/>
          <w:szCs w:val="24"/>
          <w:u w:val="single"/>
        </w:rPr>
      </w:pPr>
    </w:p>
    <w:p w:rsidR="00900D23" w:rsidRPr="00265965" w:rsidRDefault="00BF3384" w:rsidP="001844A5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contextualSpacing/>
        <w:rPr>
          <w:color w:val="0070C0"/>
          <w:sz w:val="24"/>
          <w:szCs w:val="24"/>
        </w:rPr>
      </w:pPr>
      <w:r w:rsidRPr="00265965">
        <w:rPr>
          <w:b/>
          <w:bCs/>
          <w:color w:val="0070C0"/>
          <w:sz w:val="24"/>
          <w:szCs w:val="24"/>
          <w:u w:val="single"/>
        </w:rPr>
        <w:t xml:space="preserve">Usnesení č. </w:t>
      </w:r>
      <w:r w:rsidR="0062553E" w:rsidRPr="00265965">
        <w:rPr>
          <w:b/>
          <w:bCs/>
          <w:color w:val="0070C0"/>
          <w:sz w:val="24"/>
          <w:szCs w:val="24"/>
          <w:u w:val="single"/>
        </w:rPr>
        <w:t>2</w:t>
      </w:r>
    </w:p>
    <w:p w:rsidR="002414A3" w:rsidRPr="00265965" w:rsidRDefault="002414A3" w:rsidP="002414A3">
      <w:pPr>
        <w:pStyle w:val="Normln1"/>
        <w:ind w:left="1429"/>
        <w:rPr>
          <w:color w:val="0070C0"/>
          <w:sz w:val="24"/>
          <w:szCs w:val="24"/>
        </w:rPr>
      </w:pPr>
      <w:r w:rsidRPr="00265965">
        <w:rPr>
          <w:b/>
          <w:bCs/>
          <w:color w:val="0070C0"/>
          <w:sz w:val="24"/>
          <w:szCs w:val="24"/>
        </w:rPr>
        <w:t>Řídicí výbor Integrované strategie Karlovarské aglomerace</w:t>
      </w:r>
    </w:p>
    <w:p w:rsidR="000F4686" w:rsidRPr="00265965" w:rsidRDefault="00083E80" w:rsidP="00D10EEA">
      <w:pPr>
        <w:pStyle w:val="Normln1"/>
        <w:numPr>
          <w:ilvl w:val="0"/>
          <w:numId w:val="12"/>
        </w:numPr>
        <w:tabs>
          <w:tab w:val="left" w:pos="142"/>
        </w:tabs>
        <w:spacing w:line="276" w:lineRule="auto"/>
        <w:ind w:firstLine="698"/>
        <w:rPr>
          <w:color w:val="0070C0"/>
          <w:sz w:val="24"/>
          <w:szCs w:val="24"/>
        </w:rPr>
      </w:pPr>
      <w:proofErr w:type="gramStart"/>
      <w:r w:rsidRPr="00265965">
        <w:rPr>
          <w:b/>
          <w:bCs/>
          <w:color w:val="0070C0"/>
          <w:sz w:val="24"/>
          <w:szCs w:val="24"/>
        </w:rPr>
        <w:t>se seznámil</w:t>
      </w:r>
      <w:proofErr w:type="gramEnd"/>
      <w:r w:rsidRPr="00265965">
        <w:rPr>
          <w:b/>
          <w:bCs/>
          <w:color w:val="0070C0"/>
          <w:sz w:val="24"/>
          <w:szCs w:val="24"/>
        </w:rPr>
        <w:t xml:space="preserve"> </w:t>
      </w:r>
      <w:r w:rsidRPr="00265965">
        <w:rPr>
          <w:color w:val="0070C0"/>
          <w:sz w:val="24"/>
          <w:szCs w:val="24"/>
        </w:rPr>
        <w:t>s návrhem alokace pro ITIKA° a</w:t>
      </w:r>
    </w:p>
    <w:p w:rsidR="002B7E84" w:rsidRPr="00265965" w:rsidRDefault="002414A3" w:rsidP="00D10EEA">
      <w:pPr>
        <w:pStyle w:val="Normln1"/>
        <w:numPr>
          <w:ilvl w:val="0"/>
          <w:numId w:val="12"/>
        </w:numPr>
        <w:tabs>
          <w:tab w:val="left" w:pos="142"/>
        </w:tabs>
        <w:spacing w:line="276" w:lineRule="auto"/>
        <w:ind w:firstLine="698"/>
        <w:rPr>
          <w:color w:val="0070C0"/>
          <w:sz w:val="24"/>
          <w:szCs w:val="24"/>
        </w:rPr>
      </w:pPr>
      <w:r w:rsidRPr="00265965">
        <w:rPr>
          <w:b/>
          <w:bCs/>
          <w:color w:val="0070C0"/>
          <w:sz w:val="24"/>
          <w:szCs w:val="24"/>
        </w:rPr>
        <w:t xml:space="preserve">bere na vědomí </w:t>
      </w:r>
      <w:r w:rsidRPr="00265965">
        <w:rPr>
          <w:color w:val="0070C0"/>
          <w:sz w:val="24"/>
          <w:szCs w:val="24"/>
        </w:rPr>
        <w:t>aktuální rozložení prostředků finančního plánu ITIKA°.</w:t>
      </w:r>
    </w:p>
    <w:p w:rsidR="002414A3" w:rsidRPr="00265965" w:rsidRDefault="002414A3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color w:val="0070C0"/>
          <w:sz w:val="24"/>
          <w:szCs w:val="24"/>
        </w:rPr>
      </w:pPr>
    </w:p>
    <w:p w:rsidR="002B7E84" w:rsidRPr="00265965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>pro:</w:t>
      </w:r>
      <w:r w:rsidR="00366927">
        <w:rPr>
          <w:color w:val="0070C0"/>
          <w:sz w:val="24"/>
          <w:szCs w:val="24"/>
        </w:rPr>
        <w:t xml:space="preserve"> 10</w:t>
      </w:r>
      <w:r w:rsidRPr="00265965">
        <w:rPr>
          <w:color w:val="0070C0"/>
          <w:sz w:val="24"/>
          <w:szCs w:val="24"/>
        </w:rPr>
        <w:t xml:space="preserve"> </w:t>
      </w:r>
    </w:p>
    <w:p w:rsidR="002B7E84" w:rsidRPr="00265965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 xml:space="preserve">proti: </w:t>
      </w:r>
      <w:r w:rsidR="00B7062E" w:rsidRPr="00265965">
        <w:rPr>
          <w:color w:val="0070C0"/>
          <w:sz w:val="24"/>
          <w:szCs w:val="24"/>
        </w:rPr>
        <w:t>0</w:t>
      </w:r>
    </w:p>
    <w:p w:rsidR="00582C08" w:rsidRDefault="002B7E84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 xml:space="preserve">zdržel se: </w:t>
      </w:r>
      <w:r w:rsidR="00B7062E" w:rsidRPr="00265965">
        <w:rPr>
          <w:color w:val="0070C0"/>
          <w:sz w:val="24"/>
          <w:szCs w:val="24"/>
        </w:rPr>
        <w:t xml:space="preserve">0 </w:t>
      </w:r>
    </w:p>
    <w:p w:rsidR="00582C08" w:rsidRDefault="00582C08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color w:val="0070C0"/>
          <w:sz w:val="24"/>
          <w:szCs w:val="24"/>
        </w:rPr>
      </w:pPr>
    </w:p>
    <w:p w:rsidR="002B7E84" w:rsidRPr="00265965" w:rsidRDefault="00236C05" w:rsidP="002B7E84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2127"/>
        <w:jc w:val="both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 xml:space="preserve"> </w:t>
      </w:r>
    </w:p>
    <w:p w:rsidR="00D10EEA" w:rsidRPr="000276B3" w:rsidRDefault="00582C08" w:rsidP="00582C08">
      <w:pPr>
        <w:pStyle w:val="Nadpis2"/>
        <w:rPr>
          <w:b/>
          <w:sz w:val="24"/>
        </w:rPr>
      </w:pPr>
      <w:r w:rsidRPr="000276B3">
        <w:rPr>
          <w:b/>
        </w:rPr>
        <w:t xml:space="preserve">3 </w:t>
      </w:r>
      <w:r w:rsidR="00D10EEA" w:rsidRPr="000276B3">
        <w:rPr>
          <w:b/>
        </w:rPr>
        <w:t>Databáze projektů ITIKA°</w:t>
      </w:r>
    </w:p>
    <w:p w:rsidR="00D10EEA" w:rsidRPr="00D10EEA" w:rsidRDefault="00D10EEA" w:rsidP="00D10EEA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Poslední aktualizace proběhla dne </w:t>
      </w:r>
      <w:r w:rsidR="002E0A0B">
        <w:rPr>
          <w:rFonts w:ascii="Times New Roman" w:hAnsi="Times New Roman" w:cs="Times New Roman"/>
          <w:iCs/>
          <w:sz w:val="24"/>
          <w:szCs w:val="24"/>
        </w:rPr>
        <w:t>28. 2. 2022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10EEA" w:rsidRDefault="00D10EEA" w:rsidP="00D10EEA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0EEA">
        <w:rPr>
          <w:rFonts w:ascii="Times New Roman" w:hAnsi="Times New Roman" w:cs="Times New Roman"/>
          <w:iCs/>
          <w:sz w:val="24"/>
          <w:szCs w:val="24"/>
        </w:rPr>
        <w:t xml:space="preserve">Materiál nejnovější verze je dispozici na našem webu </w:t>
      </w:r>
      <w:hyperlink r:id="rId13" w:history="1">
        <w:r w:rsidRPr="00D10EEA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https://kvprojekty.cz/cs/sber-projektovych-zameru-do-itikadeg</w:t>
        </w:r>
      </w:hyperlink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10EEA" w:rsidRDefault="00D10EEA" w:rsidP="00D10EEA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Databáze nyní slouží jako výchozí podklad pro jednání pracovních skupin. Sběr projektových záměrů je stále otevřený, oznámení je vyvěšeno na webu. Nyní jsou však přijímány již pouze připravené projekty. </w:t>
      </w:r>
    </w:p>
    <w:p w:rsidR="00D10EEA" w:rsidRPr="00265965" w:rsidRDefault="00D10EEA" w:rsidP="00D10EE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contextualSpacing/>
        <w:rPr>
          <w:b/>
          <w:bCs/>
          <w:color w:val="0070C0"/>
          <w:sz w:val="24"/>
          <w:szCs w:val="24"/>
          <w:u w:val="single"/>
        </w:rPr>
      </w:pPr>
      <w:r w:rsidRPr="00265965">
        <w:rPr>
          <w:b/>
          <w:bCs/>
          <w:color w:val="0070C0"/>
          <w:sz w:val="24"/>
          <w:szCs w:val="24"/>
          <w:u w:val="single"/>
        </w:rPr>
        <w:t>Usnesení č. 3</w:t>
      </w:r>
    </w:p>
    <w:p w:rsidR="00D10EEA" w:rsidRPr="00265965" w:rsidRDefault="00D10EEA" w:rsidP="00D10EEA">
      <w:pPr>
        <w:pStyle w:val="Normln1"/>
        <w:ind w:left="142" w:firstLine="567"/>
        <w:contextualSpacing/>
        <w:rPr>
          <w:color w:val="0070C0"/>
          <w:sz w:val="24"/>
          <w:szCs w:val="24"/>
        </w:rPr>
      </w:pPr>
      <w:r w:rsidRPr="00265965">
        <w:rPr>
          <w:b/>
          <w:bCs/>
          <w:color w:val="0070C0"/>
          <w:sz w:val="24"/>
          <w:szCs w:val="24"/>
        </w:rPr>
        <w:t>Řídicí výbor Integrované strategie Karlovarské aglomerace</w:t>
      </w:r>
    </w:p>
    <w:p w:rsidR="000F4686" w:rsidRPr="00265965" w:rsidRDefault="00083E80" w:rsidP="00D10EEA">
      <w:pPr>
        <w:pStyle w:val="Normln1"/>
        <w:numPr>
          <w:ilvl w:val="0"/>
          <w:numId w:val="13"/>
        </w:numPr>
        <w:tabs>
          <w:tab w:val="left" w:pos="142"/>
        </w:tabs>
        <w:ind w:firstLine="556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 xml:space="preserve"> </w:t>
      </w:r>
      <w:r w:rsidRPr="00265965">
        <w:rPr>
          <w:b/>
          <w:bCs/>
          <w:color w:val="0070C0"/>
          <w:sz w:val="24"/>
          <w:szCs w:val="24"/>
        </w:rPr>
        <w:t xml:space="preserve">bere na vědomí </w:t>
      </w:r>
      <w:r w:rsidRPr="00265965">
        <w:rPr>
          <w:color w:val="0070C0"/>
          <w:sz w:val="24"/>
          <w:szCs w:val="24"/>
        </w:rPr>
        <w:t>obsah</w:t>
      </w:r>
      <w:r w:rsidRPr="00265965">
        <w:rPr>
          <w:b/>
          <w:bCs/>
          <w:color w:val="0070C0"/>
          <w:sz w:val="24"/>
          <w:szCs w:val="24"/>
        </w:rPr>
        <w:t xml:space="preserve"> </w:t>
      </w:r>
      <w:r w:rsidRPr="00265965">
        <w:rPr>
          <w:color w:val="0070C0"/>
          <w:sz w:val="24"/>
          <w:szCs w:val="24"/>
        </w:rPr>
        <w:t xml:space="preserve"> databáze projektů ITIKA° a</w:t>
      </w:r>
    </w:p>
    <w:p w:rsidR="000F4686" w:rsidRPr="00265965" w:rsidRDefault="00083E80" w:rsidP="00D10EEA">
      <w:pPr>
        <w:pStyle w:val="Normln1"/>
        <w:numPr>
          <w:ilvl w:val="0"/>
          <w:numId w:val="14"/>
        </w:numPr>
        <w:tabs>
          <w:tab w:val="left" w:pos="142"/>
        </w:tabs>
        <w:ind w:firstLine="556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 xml:space="preserve"> </w:t>
      </w:r>
      <w:r w:rsidRPr="00265965">
        <w:rPr>
          <w:b/>
          <w:bCs/>
          <w:color w:val="0070C0"/>
          <w:sz w:val="24"/>
          <w:szCs w:val="24"/>
        </w:rPr>
        <w:t>schvaluje</w:t>
      </w:r>
      <w:r w:rsidRPr="00265965">
        <w:rPr>
          <w:color w:val="0070C0"/>
          <w:sz w:val="24"/>
          <w:szCs w:val="24"/>
        </w:rPr>
        <w:t xml:space="preserve"> způsob sběru a administrování projektů ITIKA°.</w:t>
      </w:r>
    </w:p>
    <w:p w:rsidR="00D10EEA" w:rsidRPr="00265965" w:rsidRDefault="00D10EEA" w:rsidP="00D10EE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985"/>
        <w:jc w:val="both"/>
        <w:rPr>
          <w:color w:val="0070C0"/>
          <w:sz w:val="24"/>
          <w:szCs w:val="24"/>
        </w:rPr>
      </w:pPr>
    </w:p>
    <w:p w:rsidR="00D10EEA" w:rsidRPr="00265965" w:rsidRDefault="00D10EEA" w:rsidP="00D10EE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985"/>
        <w:jc w:val="both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 xml:space="preserve">pro: </w:t>
      </w:r>
      <w:r w:rsidR="00F73C02">
        <w:rPr>
          <w:color w:val="0070C0"/>
          <w:sz w:val="24"/>
          <w:szCs w:val="24"/>
        </w:rPr>
        <w:t>10</w:t>
      </w:r>
    </w:p>
    <w:p w:rsidR="00D10EEA" w:rsidRPr="00265965" w:rsidRDefault="00D10EEA" w:rsidP="00D10EE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985"/>
        <w:jc w:val="both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>proti: 0</w:t>
      </w:r>
    </w:p>
    <w:p w:rsidR="00D10EEA" w:rsidRPr="00265965" w:rsidRDefault="00D10EEA" w:rsidP="00D10EE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985"/>
        <w:jc w:val="both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lastRenderedPageBreak/>
        <w:t xml:space="preserve">zdržel se: 0  </w:t>
      </w:r>
    </w:p>
    <w:p w:rsidR="00D10EEA" w:rsidRPr="00C37115" w:rsidRDefault="00D10EEA" w:rsidP="00D10EE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56"/>
        <w:contextualSpacing/>
        <w:rPr>
          <w:sz w:val="24"/>
          <w:szCs w:val="24"/>
        </w:rPr>
      </w:pPr>
    </w:p>
    <w:p w:rsidR="00D10EEA" w:rsidRPr="000276B3" w:rsidRDefault="00582C08" w:rsidP="00582C08">
      <w:pPr>
        <w:pStyle w:val="Nadpis2"/>
        <w:rPr>
          <w:b/>
        </w:rPr>
      </w:pPr>
      <w:r w:rsidRPr="000276B3">
        <w:rPr>
          <w:b/>
        </w:rPr>
        <w:t xml:space="preserve">4 </w:t>
      </w:r>
      <w:r w:rsidR="00D10EEA" w:rsidRPr="000276B3">
        <w:rPr>
          <w:b/>
        </w:rPr>
        <w:t xml:space="preserve">MPINRAP </w:t>
      </w:r>
    </w:p>
    <w:p w:rsidR="00D10EEA" w:rsidRDefault="00D10EEA" w:rsidP="00D10EEA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0EEA">
        <w:rPr>
          <w:rFonts w:ascii="Times New Roman" w:hAnsi="Times New Roman" w:cs="Times New Roman"/>
          <w:iCs/>
          <w:sz w:val="24"/>
          <w:szCs w:val="24"/>
        </w:rPr>
        <w:t xml:space="preserve">Draft schválený 8. 9. 2021  je k dispozici na našem webu </w:t>
      </w:r>
      <w:hyperlink r:id="rId14" w:history="1">
        <w:r w:rsidRPr="00D10EEA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https://kvprojekty.cz/cs/mpinrap</w:t>
        </w:r>
      </w:hyperlink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10EEA" w:rsidRPr="00D10EEA" w:rsidRDefault="00D10EEA" w:rsidP="00D10EEA">
      <w:pPr>
        <w:pStyle w:val="Odstavecseseznamem"/>
        <w:spacing w:before="100" w:beforeAutospacing="1" w:after="100" w:after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0EEA">
        <w:rPr>
          <w:rFonts w:ascii="Times New Roman" w:hAnsi="Times New Roman" w:cs="Times New Roman"/>
          <w:iCs/>
          <w:sz w:val="24"/>
          <w:szCs w:val="24"/>
        </w:rPr>
        <w:t>MPINRAP – Metodický pokyn pro využití nástrojů a regionálních akčních plánů v programovém období 2021 – 2027.</w:t>
      </w:r>
    </w:p>
    <w:p w:rsidR="00D10EEA" w:rsidRPr="00D10EEA" w:rsidRDefault="00D10EEA" w:rsidP="00D10EEA">
      <w:pPr>
        <w:pStyle w:val="Odstavecseseznamem"/>
        <w:spacing w:before="100" w:beforeAutospacing="1" w:after="100" w:after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0EEA">
        <w:rPr>
          <w:rFonts w:ascii="Times New Roman" w:hAnsi="Times New Roman" w:cs="Times New Roman"/>
          <w:iCs/>
          <w:sz w:val="24"/>
          <w:szCs w:val="24"/>
        </w:rPr>
        <w:t>Pro nositele ITIKA° je to závazná metodika postupů a procesů implementace a realizace integrovaného nástroje.</w:t>
      </w:r>
    </w:p>
    <w:p w:rsidR="00D10EEA" w:rsidRPr="00D10EEA" w:rsidRDefault="00D10EEA" w:rsidP="00D10EEA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0EEA" w:rsidRPr="00265965" w:rsidRDefault="00D10EEA" w:rsidP="00B6689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contextualSpacing/>
        <w:rPr>
          <w:b/>
          <w:bCs/>
          <w:color w:val="0070C0"/>
          <w:sz w:val="24"/>
          <w:szCs w:val="24"/>
          <w:u w:val="single"/>
        </w:rPr>
      </w:pPr>
      <w:r w:rsidRPr="00265965">
        <w:rPr>
          <w:b/>
          <w:bCs/>
          <w:color w:val="0070C0"/>
          <w:sz w:val="24"/>
          <w:szCs w:val="24"/>
          <w:u w:val="single"/>
        </w:rPr>
        <w:t>Usnesení č. 4</w:t>
      </w:r>
    </w:p>
    <w:p w:rsidR="00D10EEA" w:rsidRPr="00265965" w:rsidRDefault="00D10EEA" w:rsidP="00D10EEA">
      <w:pPr>
        <w:pStyle w:val="Normln1"/>
        <w:ind w:firstLine="709"/>
        <w:rPr>
          <w:b/>
          <w:bCs/>
          <w:color w:val="0070C0"/>
          <w:sz w:val="24"/>
          <w:szCs w:val="24"/>
        </w:rPr>
      </w:pPr>
      <w:r w:rsidRPr="00265965">
        <w:rPr>
          <w:b/>
          <w:bCs/>
          <w:color w:val="0070C0"/>
          <w:sz w:val="24"/>
          <w:szCs w:val="24"/>
        </w:rPr>
        <w:t>Řídicí výbor Integrované strategie Karlovarské aglomerace</w:t>
      </w:r>
    </w:p>
    <w:p w:rsidR="000F4686" w:rsidRPr="00265965" w:rsidRDefault="00083E80" w:rsidP="00D10EEA">
      <w:pPr>
        <w:pStyle w:val="Normln1"/>
        <w:numPr>
          <w:ilvl w:val="0"/>
          <w:numId w:val="15"/>
        </w:numPr>
        <w:tabs>
          <w:tab w:val="left" w:pos="142"/>
        </w:tabs>
        <w:ind w:firstLine="709"/>
        <w:rPr>
          <w:bCs/>
          <w:color w:val="0070C0"/>
          <w:sz w:val="24"/>
          <w:szCs w:val="24"/>
        </w:rPr>
      </w:pPr>
      <w:r w:rsidRPr="00265965">
        <w:rPr>
          <w:b/>
          <w:bCs/>
          <w:color w:val="0070C0"/>
          <w:sz w:val="24"/>
          <w:szCs w:val="24"/>
        </w:rPr>
        <w:t xml:space="preserve">  </w:t>
      </w:r>
      <w:proofErr w:type="gramStart"/>
      <w:r w:rsidR="00D10EEA" w:rsidRPr="00265965">
        <w:rPr>
          <w:b/>
          <w:bCs/>
          <w:color w:val="0070C0"/>
          <w:sz w:val="24"/>
          <w:szCs w:val="24"/>
        </w:rPr>
        <w:t>s</w:t>
      </w:r>
      <w:r w:rsidRPr="00265965">
        <w:rPr>
          <w:b/>
          <w:bCs/>
          <w:color w:val="0070C0"/>
          <w:sz w:val="24"/>
          <w:szCs w:val="24"/>
        </w:rPr>
        <w:t>e seznámil</w:t>
      </w:r>
      <w:proofErr w:type="gramEnd"/>
      <w:r w:rsidRPr="00265965">
        <w:rPr>
          <w:b/>
          <w:bCs/>
          <w:color w:val="0070C0"/>
          <w:sz w:val="24"/>
          <w:szCs w:val="24"/>
        </w:rPr>
        <w:t xml:space="preserve"> </w:t>
      </w:r>
      <w:r w:rsidRPr="00265965">
        <w:rPr>
          <w:bCs/>
          <w:color w:val="0070C0"/>
          <w:sz w:val="24"/>
          <w:szCs w:val="24"/>
        </w:rPr>
        <w:t>s metodickým pokynem MPINRAP a</w:t>
      </w:r>
    </w:p>
    <w:p w:rsidR="000F4686" w:rsidRPr="00265965" w:rsidRDefault="00083E80" w:rsidP="00D10EEA">
      <w:pPr>
        <w:pStyle w:val="Normln1"/>
        <w:numPr>
          <w:ilvl w:val="0"/>
          <w:numId w:val="16"/>
        </w:numPr>
        <w:tabs>
          <w:tab w:val="left" w:pos="142"/>
        </w:tabs>
        <w:ind w:firstLine="709"/>
        <w:jc w:val="both"/>
        <w:rPr>
          <w:bCs/>
          <w:color w:val="0070C0"/>
          <w:sz w:val="24"/>
          <w:szCs w:val="24"/>
        </w:rPr>
      </w:pPr>
      <w:r w:rsidRPr="00265965">
        <w:rPr>
          <w:b/>
          <w:bCs/>
          <w:color w:val="0070C0"/>
          <w:sz w:val="24"/>
          <w:szCs w:val="24"/>
        </w:rPr>
        <w:t xml:space="preserve"> bere na vědomí </w:t>
      </w:r>
      <w:r w:rsidRPr="00265965">
        <w:rPr>
          <w:bCs/>
          <w:color w:val="0070C0"/>
          <w:sz w:val="24"/>
          <w:szCs w:val="24"/>
        </w:rPr>
        <w:t xml:space="preserve">principy a metodiku pro implementaci a  realizaci ITIKA°. </w:t>
      </w:r>
    </w:p>
    <w:p w:rsidR="00D10EEA" w:rsidRPr="00265965" w:rsidRDefault="00D10EEA" w:rsidP="00D10EEA">
      <w:pPr>
        <w:pStyle w:val="Normln1"/>
        <w:ind w:left="1985"/>
        <w:jc w:val="both"/>
        <w:rPr>
          <w:b/>
          <w:bCs/>
          <w:color w:val="0070C0"/>
          <w:sz w:val="24"/>
          <w:szCs w:val="24"/>
        </w:rPr>
      </w:pPr>
      <w:r w:rsidRPr="00265965">
        <w:rPr>
          <w:b/>
          <w:bCs/>
          <w:color w:val="0070C0"/>
          <w:sz w:val="24"/>
          <w:szCs w:val="24"/>
        </w:rPr>
        <w:t> </w:t>
      </w:r>
    </w:p>
    <w:p w:rsidR="00D10EEA" w:rsidRPr="00265965" w:rsidRDefault="00D10EEA" w:rsidP="00D10EE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985"/>
        <w:jc w:val="both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 xml:space="preserve">pro: </w:t>
      </w:r>
      <w:r w:rsidR="00F73C02">
        <w:rPr>
          <w:color w:val="0070C0"/>
          <w:sz w:val="24"/>
          <w:szCs w:val="24"/>
        </w:rPr>
        <w:t>10</w:t>
      </w:r>
    </w:p>
    <w:p w:rsidR="00D10EEA" w:rsidRPr="00647069" w:rsidRDefault="00D10EEA" w:rsidP="00D10EE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985"/>
        <w:jc w:val="both"/>
        <w:rPr>
          <w:sz w:val="24"/>
          <w:szCs w:val="24"/>
        </w:rPr>
      </w:pPr>
      <w:r w:rsidRPr="00265965">
        <w:rPr>
          <w:color w:val="0070C0"/>
          <w:sz w:val="24"/>
          <w:szCs w:val="24"/>
        </w:rPr>
        <w:t>proti: 0</w:t>
      </w:r>
    </w:p>
    <w:p w:rsidR="00D10EEA" w:rsidRDefault="00D10EEA" w:rsidP="00D10EE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985"/>
        <w:jc w:val="both"/>
        <w:rPr>
          <w:sz w:val="24"/>
          <w:szCs w:val="24"/>
        </w:rPr>
      </w:pPr>
      <w:r w:rsidRPr="00647069">
        <w:rPr>
          <w:sz w:val="24"/>
          <w:szCs w:val="24"/>
        </w:rPr>
        <w:t xml:space="preserve">zdržel se: </w:t>
      </w:r>
      <w:r>
        <w:rPr>
          <w:sz w:val="24"/>
          <w:szCs w:val="24"/>
        </w:rPr>
        <w:t xml:space="preserve">0 </w:t>
      </w:r>
      <w:r w:rsidRPr="00647069">
        <w:rPr>
          <w:sz w:val="24"/>
          <w:szCs w:val="24"/>
        </w:rPr>
        <w:t xml:space="preserve"> </w:t>
      </w:r>
    </w:p>
    <w:p w:rsidR="00D10EEA" w:rsidRDefault="00D10EEA" w:rsidP="00D10EE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56"/>
        <w:contextualSpacing/>
        <w:rPr>
          <w:sz w:val="24"/>
          <w:szCs w:val="24"/>
        </w:rPr>
      </w:pPr>
    </w:p>
    <w:p w:rsidR="00B6689E" w:rsidRDefault="00B6689E" w:rsidP="00D10EE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56"/>
        <w:contextualSpacing/>
        <w:rPr>
          <w:sz w:val="24"/>
          <w:szCs w:val="24"/>
        </w:rPr>
      </w:pPr>
    </w:p>
    <w:p w:rsidR="00B6689E" w:rsidRPr="000276B3" w:rsidRDefault="00B6689E" w:rsidP="00D10EEA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56"/>
        <w:contextualSpacing/>
        <w:rPr>
          <w:b/>
          <w:sz w:val="24"/>
          <w:szCs w:val="24"/>
        </w:rPr>
      </w:pPr>
    </w:p>
    <w:p w:rsidR="00B6689E" w:rsidRPr="000276B3" w:rsidRDefault="00582C08" w:rsidP="00582C08">
      <w:pPr>
        <w:pStyle w:val="Nadpis2"/>
        <w:rPr>
          <w:b/>
        </w:rPr>
      </w:pPr>
      <w:r w:rsidRPr="000276B3">
        <w:rPr>
          <w:b/>
        </w:rPr>
        <w:t xml:space="preserve">5 </w:t>
      </w:r>
      <w:r w:rsidR="00B6689E" w:rsidRPr="000276B3">
        <w:rPr>
          <w:b/>
        </w:rPr>
        <w:t xml:space="preserve">Operační manuál nositele ITI </w:t>
      </w:r>
    </w:p>
    <w:p w:rsidR="00B6689E" w:rsidRPr="00B6689E" w:rsidRDefault="00B6689E" w:rsidP="00B6689E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689E">
        <w:rPr>
          <w:rFonts w:ascii="Times New Roman" w:hAnsi="Times New Roman" w:cs="Times New Roman"/>
          <w:iCs/>
          <w:sz w:val="24"/>
          <w:szCs w:val="24"/>
        </w:rPr>
        <w:t xml:space="preserve">Operační manuál nositele je interním dokumentem, který stanoví procesy a vztahy odpovědnosti za řádnou realizaci nástroje ITIKA° uvnitř organizace. </w:t>
      </w:r>
      <w:r>
        <w:rPr>
          <w:rFonts w:ascii="Times New Roman" w:hAnsi="Times New Roman" w:cs="Times New Roman"/>
          <w:iCs/>
          <w:sz w:val="24"/>
          <w:szCs w:val="24"/>
        </w:rPr>
        <w:t xml:space="preserve">Vyhází s podoby předchozího dokumentu z období 2014- 2020. Grafická podoba je zpracovaná </w:t>
      </w:r>
      <w:r w:rsidRPr="00B6689E">
        <w:rPr>
          <w:rFonts w:ascii="Times New Roman" w:hAnsi="Times New Roman" w:cs="Times New Roman"/>
          <w:iCs/>
          <w:sz w:val="24"/>
          <w:szCs w:val="24"/>
        </w:rPr>
        <w:t>v duchu motivu celé strategie.</w:t>
      </w:r>
    </w:p>
    <w:p w:rsidR="00B6689E" w:rsidRDefault="00B6689E" w:rsidP="00B6689E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689E">
        <w:rPr>
          <w:rFonts w:ascii="Times New Roman" w:hAnsi="Times New Roman" w:cs="Times New Roman"/>
          <w:iCs/>
          <w:sz w:val="24"/>
          <w:szCs w:val="24"/>
        </w:rPr>
        <w:t>V současné chvíli se p</w:t>
      </w:r>
      <w:r w:rsidR="002C26B4">
        <w:rPr>
          <w:rFonts w:ascii="Times New Roman" w:hAnsi="Times New Roman" w:cs="Times New Roman"/>
          <w:iCs/>
          <w:sz w:val="24"/>
          <w:szCs w:val="24"/>
        </w:rPr>
        <w:t>racuje na kapitole implementace, jeho pracovní verze je na webu.</w:t>
      </w:r>
    </w:p>
    <w:p w:rsidR="00B6689E" w:rsidRPr="00F73C02" w:rsidRDefault="00B6689E" w:rsidP="00F73C0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689E" w:rsidRPr="00265965" w:rsidRDefault="00B6689E" w:rsidP="00B6689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42" w:firstLine="567"/>
        <w:contextualSpacing/>
        <w:rPr>
          <w:b/>
          <w:bCs/>
          <w:color w:val="0070C0"/>
          <w:sz w:val="24"/>
          <w:szCs w:val="24"/>
          <w:u w:val="single"/>
        </w:rPr>
      </w:pPr>
      <w:r w:rsidRPr="00265965">
        <w:rPr>
          <w:b/>
          <w:bCs/>
          <w:color w:val="0070C0"/>
          <w:sz w:val="24"/>
          <w:szCs w:val="24"/>
          <w:u w:val="single"/>
        </w:rPr>
        <w:t>Usnesení č. 5</w:t>
      </w:r>
    </w:p>
    <w:p w:rsidR="00B6689E" w:rsidRPr="00265965" w:rsidRDefault="00B6689E" w:rsidP="00B6689E">
      <w:pPr>
        <w:pStyle w:val="Normln1"/>
        <w:ind w:firstLine="709"/>
        <w:rPr>
          <w:b/>
          <w:bCs/>
          <w:color w:val="0070C0"/>
          <w:sz w:val="24"/>
          <w:szCs w:val="24"/>
        </w:rPr>
      </w:pPr>
      <w:r w:rsidRPr="00265965">
        <w:rPr>
          <w:b/>
          <w:bCs/>
          <w:color w:val="0070C0"/>
          <w:sz w:val="24"/>
          <w:szCs w:val="24"/>
        </w:rPr>
        <w:t>Řídicí výbor Integrované strategie Karlovarské aglomerace</w:t>
      </w:r>
    </w:p>
    <w:p w:rsidR="000F4686" w:rsidRPr="00265965" w:rsidRDefault="00083E80" w:rsidP="00B6689E">
      <w:pPr>
        <w:pStyle w:val="Normln1"/>
        <w:numPr>
          <w:ilvl w:val="0"/>
          <w:numId w:val="17"/>
        </w:numPr>
        <w:ind w:firstLine="709"/>
        <w:rPr>
          <w:b/>
          <w:bCs/>
          <w:color w:val="0070C0"/>
          <w:sz w:val="24"/>
          <w:szCs w:val="24"/>
        </w:rPr>
      </w:pPr>
      <w:proofErr w:type="gramStart"/>
      <w:r w:rsidRPr="00265965">
        <w:rPr>
          <w:b/>
          <w:bCs/>
          <w:color w:val="0070C0"/>
          <w:sz w:val="24"/>
          <w:szCs w:val="24"/>
        </w:rPr>
        <w:t>se seznámil</w:t>
      </w:r>
      <w:proofErr w:type="gramEnd"/>
      <w:r w:rsidRPr="00265965">
        <w:rPr>
          <w:b/>
          <w:bCs/>
          <w:color w:val="0070C0"/>
          <w:sz w:val="24"/>
          <w:szCs w:val="24"/>
        </w:rPr>
        <w:t xml:space="preserve"> </w:t>
      </w:r>
      <w:r w:rsidRPr="00265965">
        <w:rPr>
          <w:bCs/>
          <w:color w:val="0070C0"/>
          <w:sz w:val="24"/>
          <w:szCs w:val="24"/>
        </w:rPr>
        <w:t>s návrhem znění interního dokumentu Operační manuál nositele a</w:t>
      </w:r>
    </w:p>
    <w:p w:rsidR="000F4686" w:rsidRPr="00265965" w:rsidRDefault="00083E80" w:rsidP="00B6689E">
      <w:pPr>
        <w:pStyle w:val="Normln1"/>
        <w:numPr>
          <w:ilvl w:val="0"/>
          <w:numId w:val="18"/>
        </w:numPr>
        <w:ind w:firstLine="709"/>
        <w:jc w:val="both"/>
        <w:rPr>
          <w:bCs/>
          <w:color w:val="0070C0"/>
          <w:sz w:val="24"/>
          <w:szCs w:val="24"/>
        </w:rPr>
      </w:pPr>
      <w:r w:rsidRPr="00265965">
        <w:rPr>
          <w:b/>
          <w:bCs/>
          <w:color w:val="0070C0"/>
          <w:sz w:val="24"/>
          <w:szCs w:val="24"/>
        </w:rPr>
        <w:t xml:space="preserve">bere na vědomí </w:t>
      </w:r>
      <w:r w:rsidRPr="00265965">
        <w:rPr>
          <w:bCs/>
          <w:color w:val="0070C0"/>
          <w:sz w:val="24"/>
          <w:szCs w:val="24"/>
        </w:rPr>
        <w:t xml:space="preserve">jeho význam pro implementaci a  realizaci ITIKA°. </w:t>
      </w:r>
    </w:p>
    <w:p w:rsidR="00B6689E" w:rsidRPr="00265965" w:rsidRDefault="00B6689E" w:rsidP="00B6689E">
      <w:pPr>
        <w:pStyle w:val="Normln1"/>
        <w:ind w:left="1985"/>
        <w:jc w:val="both"/>
        <w:rPr>
          <w:b/>
          <w:bCs/>
          <w:color w:val="0070C0"/>
          <w:sz w:val="24"/>
          <w:szCs w:val="24"/>
        </w:rPr>
      </w:pPr>
      <w:r w:rsidRPr="00265965">
        <w:rPr>
          <w:b/>
          <w:bCs/>
          <w:color w:val="0070C0"/>
          <w:sz w:val="24"/>
          <w:szCs w:val="24"/>
        </w:rPr>
        <w:t> </w:t>
      </w:r>
    </w:p>
    <w:p w:rsidR="00B6689E" w:rsidRPr="00265965" w:rsidRDefault="00B6689E" w:rsidP="00B6689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985"/>
        <w:jc w:val="both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 xml:space="preserve">pro: </w:t>
      </w:r>
      <w:r w:rsidR="00F73C02">
        <w:rPr>
          <w:color w:val="0070C0"/>
          <w:sz w:val="24"/>
          <w:szCs w:val="24"/>
        </w:rPr>
        <w:t>10</w:t>
      </w:r>
    </w:p>
    <w:p w:rsidR="00B6689E" w:rsidRPr="00265965" w:rsidRDefault="00B6689E" w:rsidP="00B6689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985"/>
        <w:jc w:val="both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>proti: 0</w:t>
      </w:r>
    </w:p>
    <w:p w:rsidR="00B6689E" w:rsidRPr="00265965" w:rsidRDefault="00B6689E" w:rsidP="00B6689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left="1985"/>
        <w:jc w:val="both"/>
        <w:rPr>
          <w:color w:val="0070C0"/>
          <w:sz w:val="24"/>
          <w:szCs w:val="24"/>
        </w:rPr>
      </w:pPr>
      <w:r w:rsidRPr="00265965">
        <w:rPr>
          <w:color w:val="0070C0"/>
          <w:sz w:val="24"/>
          <w:szCs w:val="24"/>
        </w:rPr>
        <w:t xml:space="preserve">zdržel se: 0  </w:t>
      </w:r>
    </w:p>
    <w:p w:rsidR="00B6689E" w:rsidRPr="00B6689E" w:rsidRDefault="00B6689E" w:rsidP="00B6689E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6689E" w:rsidRPr="000276B3" w:rsidRDefault="00582C08" w:rsidP="00582C08">
      <w:pPr>
        <w:pStyle w:val="Nadpis2"/>
        <w:rPr>
          <w:b/>
        </w:rPr>
      </w:pPr>
      <w:r w:rsidRPr="000276B3">
        <w:rPr>
          <w:b/>
        </w:rPr>
        <w:t xml:space="preserve">6 </w:t>
      </w:r>
      <w:r w:rsidR="00B6689E" w:rsidRPr="000276B3">
        <w:rPr>
          <w:b/>
        </w:rPr>
        <w:t xml:space="preserve">Hodnotící kritéria pro výběr strategických projektů </w:t>
      </w:r>
    </w:p>
    <w:p w:rsidR="00B6689E" w:rsidRDefault="00B6689E" w:rsidP="00B6689E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Kritéria byla </w:t>
      </w:r>
      <w:r w:rsidRPr="0052517A">
        <w:rPr>
          <w:rFonts w:ascii="Times New Roman" w:hAnsi="Times New Roman" w:cs="Times New Roman"/>
          <w:iCs/>
          <w:sz w:val="24"/>
          <w:szCs w:val="24"/>
        </w:rPr>
        <w:t>příloh</w:t>
      </w:r>
      <w:r>
        <w:rPr>
          <w:rFonts w:ascii="Times New Roman" w:hAnsi="Times New Roman" w:cs="Times New Roman"/>
          <w:iCs/>
          <w:sz w:val="24"/>
          <w:szCs w:val="24"/>
        </w:rPr>
        <w:t xml:space="preserve">ou č. 1 </w:t>
      </w:r>
      <w:r w:rsidRPr="0052517A">
        <w:rPr>
          <w:rFonts w:ascii="Times New Roman" w:hAnsi="Times New Roman" w:cs="Times New Roman"/>
          <w:iCs/>
          <w:sz w:val="24"/>
          <w:szCs w:val="24"/>
        </w:rPr>
        <w:t xml:space="preserve"> pozvánky</w:t>
      </w:r>
      <w:r>
        <w:rPr>
          <w:rFonts w:ascii="Times New Roman" w:hAnsi="Times New Roman" w:cs="Times New Roman"/>
          <w:iCs/>
          <w:sz w:val="24"/>
          <w:szCs w:val="24"/>
        </w:rPr>
        <w:t xml:space="preserve">. Kritéria jsou nutná pro výběr strategických projektů do programových rámců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Isg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53BDD" w:rsidRDefault="00653BDD" w:rsidP="00B6689E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 výběr projektů do zařazení na seznam strategických projektů jsou tři sady kritérií. </w:t>
      </w:r>
    </w:p>
    <w:p w:rsidR="00653BDD" w:rsidRDefault="00653BDD" w:rsidP="00653BDD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Kritéria doporučená MPINRAP a stanovená nositelem – slouží pro výběr na seznam strategických projektů.</w:t>
      </w:r>
    </w:p>
    <w:p w:rsidR="00653BDD" w:rsidRPr="00653BDD" w:rsidRDefault="00653BDD" w:rsidP="00653BDD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iCs/>
          <w:sz w:val="24"/>
          <w:szCs w:val="24"/>
        </w:rPr>
      </w:pPr>
      <w:r w:rsidRPr="00653BDD">
        <w:rPr>
          <w:rFonts w:ascii="Times New Roman" w:hAnsi="Times New Roman" w:cs="Times New Roman"/>
          <w:iCs/>
          <w:sz w:val="24"/>
          <w:szCs w:val="24"/>
        </w:rPr>
        <w:t>Doporučená kritéria Řídícího výboru pro posouzení souladu strategických projektů s integrovanou strategií</w:t>
      </w:r>
      <w:r w:rsidR="00F24209">
        <w:rPr>
          <w:rFonts w:ascii="Times New Roman" w:hAnsi="Times New Roman" w:cs="Times New Roman"/>
          <w:iCs/>
          <w:sz w:val="24"/>
          <w:szCs w:val="24"/>
        </w:rPr>
        <w:t xml:space="preserve"> a podrobnější kritéria, hodnotící připravenost projektu. </w:t>
      </w:r>
    </w:p>
    <w:p w:rsidR="00F73C02" w:rsidRDefault="00B6689E" w:rsidP="00B6689E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iCs/>
          <w:sz w:val="24"/>
          <w:szCs w:val="24"/>
        </w:rPr>
      </w:pPr>
      <w:r w:rsidRPr="00B6689E">
        <w:rPr>
          <w:rFonts w:ascii="Times New Roman" w:hAnsi="Times New Roman" w:cs="Times New Roman"/>
          <w:iCs/>
          <w:sz w:val="24"/>
          <w:szCs w:val="24"/>
        </w:rPr>
        <w:t>Alokace ITIKA° byla p</w:t>
      </w:r>
      <w:r>
        <w:rPr>
          <w:rFonts w:ascii="Times New Roman" w:hAnsi="Times New Roman" w:cs="Times New Roman"/>
          <w:iCs/>
          <w:sz w:val="24"/>
          <w:szCs w:val="24"/>
        </w:rPr>
        <w:t xml:space="preserve">orovnána se sebranými potřebami </w:t>
      </w:r>
      <w:r w:rsidRPr="00B6689E">
        <w:rPr>
          <w:rFonts w:ascii="Times New Roman" w:hAnsi="Times New Roman" w:cs="Times New Roman"/>
          <w:iCs/>
          <w:sz w:val="24"/>
          <w:szCs w:val="24"/>
        </w:rPr>
        <w:t>v projektových záměrech.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689E">
        <w:rPr>
          <w:rFonts w:ascii="Times New Roman" w:hAnsi="Times New Roman" w:cs="Times New Roman"/>
          <w:iCs/>
          <w:sz w:val="24"/>
          <w:szCs w:val="24"/>
        </w:rPr>
        <w:t>Soubor, kde jsou porovnány potřeby a zdroje strat</w:t>
      </w:r>
      <w:r>
        <w:rPr>
          <w:rFonts w:ascii="Times New Roman" w:hAnsi="Times New Roman" w:cs="Times New Roman"/>
          <w:iCs/>
          <w:sz w:val="24"/>
          <w:szCs w:val="24"/>
        </w:rPr>
        <w:t xml:space="preserve">egie, je předmětem dalších jednání v </w:t>
      </w:r>
      <w:r w:rsidRPr="00B6689E">
        <w:rPr>
          <w:rFonts w:ascii="Times New Roman" w:hAnsi="Times New Roman" w:cs="Times New Roman"/>
          <w:iCs/>
          <w:sz w:val="24"/>
          <w:szCs w:val="24"/>
        </w:rPr>
        <w:t>pracovních skupinách.</w:t>
      </w:r>
    </w:p>
    <w:p w:rsidR="00B6689E" w:rsidRDefault="00F73C02" w:rsidP="00B6689E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 pozdější porovnání projektových záměrů je třeba nastavit mechanismus jejich ohodnocení – byl zaslán návrh na </w:t>
      </w:r>
      <w:r w:rsidR="00B4777A">
        <w:rPr>
          <w:rFonts w:ascii="Times New Roman" w:hAnsi="Times New Roman" w:cs="Times New Roman"/>
          <w:iCs/>
          <w:sz w:val="24"/>
          <w:szCs w:val="24"/>
        </w:rPr>
        <w:t xml:space="preserve">bodová </w:t>
      </w:r>
      <w:r>
        <w:rPr>
          <w:rFonts w:ascii="Times New Roman" w:hAnsi="Times New Roman" w:cs="Times New Roman"/>
          <w:iCs/>
          <w:sz w:val="24"/>
          <w:szCs w:val="24"/>
        </w:rPr>
        <w:t xml:space="preserve">hodnotící kritéria připravenosti. Připomínky </w:t>
      </w:r>
      <w:r w:rsidR="00B4777A">
        <w:rPr>
          <w:rFonts w:ascii="Times New Roman" w:hAnsi="Times New Roman" w:cs="Times New Roman"/>
          <w:iCs/>
          <w:sz w:val="24"/>
          <w:szCs w:val="24"/>
        </w:rPr>
        <w:t xml:space="preserve">k bodovému hodnocení </w:t>
      </w:r>
      <w:r>
        <w:rPr>
          <w:rFonts w:ascii="Times New Roman" w:hAnsi="Times New Roman" w:cs="Times New Roman"/>
          <w:iCs/>
          <w:sz w:val="24"/>
          <w:szCs w:val="24"/>
        </w:rPr>
        <w:t xml:space="preserve">zaslala paní Hendrichová. Minitým se jimi bude zabývat v širší skupině aglomerací.   </w:t>
      </w:r>
    </w:p>
    <w:p w:rsidR="00B4777A" w:rsidRDefault="00B4777A" w:rsidP="00B6689E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Příspěvek: Ing. Hendrichová</w:t>
      </w:r>
    </w:p>
    <w:p w:rsidR="00B4777A" w:rsidRDefault="00C467C5" w:rsidP="00B6689E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Připomínky byly jako námět k zamyšlení. </w:t>
      </w:r>
      <w:r w:rsidR="00B4777A" w:rsidRPr="00B4777A">
        <w:rPr>
          <w:rFonts w:ascii="Times New Roman" w:hAnsi="Times New Roman" w:cs="Times New Roman"/>
          <w:i/>
          <w:iCs/>
          <w:sz w:val="24"/>
          <w:szCs w:val="24"/>
        </w:rPr>
        <w:t xml:space="preserve">Kritéria jsou ta nejtěžší práce, je třeba </w:t>
      </w:r>
      <w:r w:rsidR="00B4777A">
        <w:rPr>
          <w:rFonts w:ascii="Times New Roman" w:hAnsi="Times New Roman" w:cs="Times New Roman"/>
          <w:i/>
          <w:iCs/>
          <w:sz w:val="24"/>
          <w:szCs w:val="24"/>
        </w:rPr>
        <w:t xml:space="preserve">jim </w:t>
      </w:r>
      <w:r w:rsidR="00B4777A" w:rsidRPr="00B4777A">
        <w:rPr>
          <w:rFonts w:ascii="Times New Roman" w:hAnsi="Times New Roman" w:cs="Times New Roman"/>
          <w:i/>
          <w:iCs/>
          <w:sz w:val="24"/>
          <w:szCs w:val="24"/>
        </w:rPr>
        <w:t xml:space="preserve">věnovat pozornost a nastavit je co nejméně subjektivně. </w:t>
      </w:r>
      <w:r>
        <w:rPr>
          <w:rFonts w:ascii="Times New Roman" w:hAnsi="Times New Roman" w:cs="Times New Roman"/>
          <w:i/>
          <w:iCs/>
          <w:sz w:val="24"/>
          <w:szCs w:val="24"/>
        </w:rPr>
        <w:t>Připravenost je široký pojem. Nedá se hodnotit jediným parametrem. Přichází v úvahu i k</w:t>
      </w:r>
      <w:r w:rsidR="00B4777A" w:rsidRPr="00B4777A">
        <w:rPr>
          <w:rFonts w:ascii="Times New Roman" w:hAnsi="Times New Roman" w:cs="Times New Roman"/>
          <w:i/>
          <w:iCs/>
          <w:sz w:val="24"/>
          <w:szCs w:val="24"/>
        </w:rPr>
        <w:t xml:space="preserve">ritérium „co nejvíce </w:t>
      </w:r>
      <w:proofErr w:type="spellStart"/>
      <w:r w:rsidR="00B4777A" w:rsidRPr="00B4777A">
        <w:rPr>
          <w:rFonts w:ascii="Times New Roman" w:hAnsi="Times New Roman" w:cs="Times New Roman"/>
          <w:i/>
          <w:iCs/>
          <w:sz w:val="24"/>
          <w:szCs w:val="24"/>
        </w:rPr>
        <w:t>vysoutěženo</w:t>
      </w:r>
      <w:proofErr w:type="spellEnd"/>
      <w:r w:rsidR="00B4777A" w:rsidRPr="00B4777A">
        <w:rPr>
          <w:rFonts w:ascii="Times New Roman" w:hAnsi="Times New Roman" w:cs="Times New Roman"/>
          <w:i/>
          <w:iCs/>
          <w:sz w:val="24"/>
          <w:szCs w:val="24"/>
        </w:rPr>
        <w:t xml:space="preserve">“ to predikuje opravdovou přípravu. </w:t>
      </w:r>
      <w:r w:rsidR="00B4777A">
        <w:rPr>
          <w:rFonts w:ascii="Times New Roman" w:hAnsi="Times New Roman" w:cs="Times New Roman"/>
          <w:i/>
          <w:iCs/>
          <w:sz w:val="24"/>
          <w:szCs w:val="24"/>
        </w:rPr>
        <w:t xml:space="preserve">Toto kritérium by mělo mít podstatnou váhu. </w:t>
      </w:r>
    </w:p>
    <w:p w:rsidR="00B4777A" w:rsidRDefault="00B4777A" w:rsidP="00B6689E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Projekt je strategický</w:t>
      </w:r>
      <w:r w:rsidR="00EA790A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jaký má d</w:t>
      </w:r>
      <w:r w:rsidR="00EA790A">
        <w:rPr>
          <w:rFonts w:ascii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>pad do území, předkladatelé se od</w:t>
      </w:r>
      <w:r w:rsidR="00C467C5">
        <w:rPr>
          <w:rFonts w:ascii="Times New Roman" w:hAnsi="Times New Roman" w:cs="Times New Roman"/>
          <w:i/>
          <w:iCs/>
          <w:sz w:val="24"/>
          <w:szCs w:val="24"/>
        </w:rPr>
        <w:t xml:space="preserve">volávají. </w:t>
      </w:r>
      <w:r w:rsidR="00EA79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67C5">
        <w:rPr>
          <w:rFonts w:ascii="Times New Roman" w:hAnsi="Times New Roman" w:cs="Times New Roman"/>
          <w:i/>
          <w:iCs/>
          <w:sz w:val="24"/>
          <w:szCs w:val="24"/>
        </w:rPr>
        <w:t>Kritérium má subjektivní charakter a předkladatel se může odvolávat. Jak je toto řešeno v ITIKA°?</w:t>
      </w:r>
    </w:p>
    <w:p w:rsidR="00EA790A" w:rsidRDefault="00C467C5" w:rsidP="00C467C5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Mini tým postupuje dle metodik. Konsensus musí vzejít z pracovních jednání. Právo odvolávání</w:t>
      </w:r>
      <w:r w:rsidR="00EA790A">
        <w:rPr>
          <w:rFonts w:ascii="Times New Roman" w:hAnsi="Times New Roman" w:cs="Times New Roman"/>
          <w:iCs/>
          <w:sz w:val="24"/>
          <w:szCs w:val="24"/>
        </w:rPr>
        <w:t xml:space="preserve"> zatím vyřešeno není. </w:t>
      </w:r>
      <w:r w:rsidR="00ED646D">
        <w:rPr>
          <w:rFonts w:ascii="Times New Roman" w:hAnsi="Times New Roman" w:cs="Times New Roman"/>
          <w:iCs/>
          <w:sz w:val="24"/>
          <w:szCs w:val="24"/>
        </w:rPr>
        <w:t>Podpora</w:t>
      </w:r>
      <w:r w:rsidR="00EA790A">
        <w:rPr>
          <w:rFonts w:ascii="Times New Roman" w:hAnsi="Times New Roman" w:cs="Times New Roman"/>
          <w:iCs/>
          <w:sz w:val="24"/>
          <w:szCs w:val="24"/>
        </w:rPr>
        <w:t xml:space="preserve"> či zařazení</w:t>
      </w:r>
      <w:r w:rsidR="00ED646D">
        <w:rPr>
          <w:rFonts w:ascii="Times New Roman" w:hAnsi="Times New Roman" w:cs="Times New Roman"/>
          <w:iCs/>
          <w:sz w:val="24"/>
          <w:szCs w:val="24"/>
        </w:rPr>
        <w:t xml:space="preserve"> projektu</w:t>
      </w:r>
      <w:r w:rsidR="00EA790A">
        <w:rPr>
          <w:rFonts w:ascii="Times New Roman" w:hAnsi="Times New Roman" w:cs="Times New Roman"/>
          <w:iCs/>
          <w:sz w:val="24"/>
          <w:szCs w:val="24"/>
        </w:rPr>
        <w:t xml:space="preserve"> do programového rámce není nárokové. Konečné slovo ve výběru strategických projektů </w:t>
      </w:r>
      <w:r w:rsidR="00ED646D">
        <w:rPr>
          <w:rFonts w:ascii="Times New Roman" w:hAnsi="Times New Roman" w:cs="Times New Roman"/>
          <w:iCs/>
          <w:sz w:val="24"/>
          <w:szCs w:val="24"/>
        </w:rPr>
        <w:t>má ŘV ITIKA°, který je poskládaný z různých zájmových skupin.</w:t>
      </w:r>
    </w:p>
    <w:p w:rsidR="00C467C5" w:rsidRDefault="00EA790A" w:rsidP="00C467C5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Paní Hendrichová vysvětlila mechanismus odvolávání, tak jak funguje v 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MAS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– je to složitý a zdlouhavý </w:t>
      </w:r>
      <w:r w:rsidR="00C467C5">
        <w:rPr>
          <w:rFonts w:ascii="Times New Roman" w:hAnsi="Times New Roman" w:cs="Times New Roman"/>
          <w:iCs/>
          <w:sz w:val="24"/>
          <w:szCs w:val="24"/>
        </w:rPr>
        <w:t xml:space="preserve">proces na několika stupních. </w:t>
      </w:r>
    </w:p>
    <w:p w:rsidR="00EA790A" w:rsidRPr="00EA790A" w:rsidRDefault="00EA790A" w:rsidP="00B6689E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Dotaz Ing. Novotný – </w:t>
      </w:r>
      <w:r w:rsidR="00C467C5" w:rsidRPr="00C467C5">
        <w:rPr>
          <w:rFonts w:ascii="Times New Roman" w:hAnsi="Times New Roman" w:cs="Times New Roman"/>
          <w:i/>
          <w:iCs/>
          <w:sz w:val="24"/>
          <w:szCs w:val="24"/>
        </w:rPr>
        <w:t>pravidla musí být jasná již v počátku</w:t>
      </w:r>
      <w:r w:rsidR="00C467C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A790A">
        <w:rPr>
          <w:rFonts w:ascii="Times New Roman" w:hAnsi="Times New Roman" w:cs="Times New Roman"/>
          <w:i/>
          <w:iCs/>
          <w:sz w:val="24"/>
          <w:szCs w:val="24"/>
        </w:rPr>
        <w:t>kolika opatření se toto může týkat?</w:t>
      </w:r>
    </w:p>
    <w:p w:rsidR="00EA790A" w:rsidRDefault="00EA790A" w:rsidP="00B6689E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Mgr. Trtek - </w:t>
      </w:r>
      <w:r w:rsidR="00E6583E">
        <w:rPr>
          <w:rFonts w:ascii="Times New Roman" w:hAnsi="Times New Roman" w:cs="Times New Roman"/>
          <w:iCs/>
          <w:sz w:val="24"/>
          <w:szCs w:val="24"/>
        </w:rPr>
        <w:t>š</w:t>
      </w:r>
      <w:r>
        <w:rPr>
          <w:rFonts w:ascii="Times New Roman" w:hAnsi="Times New Roman" w:cs="Times New Roman"/>
          <w:iCs/>
          <w:sz w:val="24"/>
          <w:szCs w:val="24"/>
        </w:rPr>
        <w:t>koly, památky, cestovní ruch, veřejná prostranství.</w:t>
      </w:r>
    </w:p>
    <w:p w:rsidR="00EA790A" w:rsidRDefault="00EA790A" w:rsidP="00B6689E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Ing. Hendrichová:  </w:t>
      </w:r>
      <w:r w:rsidRPr="00EA790A">
        <w:rPr>
          <w:rFonts w:ascii="Times New Roman" w:hAnsi="Times New Roman" w:cs="Times New Roman"/>
          <w:i/>
          <w:iCs/>
          <w:sz w:val="24"/>
          <w:szCs w:val="24"/>
        </w:rPr>
        <w:t xml:space="preserve">Co využít jiný druh kritérií – ale i ta jsou problematická, </w:t>
      </w:r>
      <w:r w:rsidR="00ED646D">
        <w:rPr>
          <w:rFonts w:ascii="Times New Roman" w:hAnsi="Times New Roman" w:cs="Times New Roman"/>
          <w:i/>
          <w:iCs/>
          <w:sz w:val="24"/>
          <w:szCs w:val="24"/>
        </w:rPr>
        <w:t xml:space="preserve">a to k čemu projekty směřovat, </w:t>
      </w:r>
      <w:r w:rsidRPr="00EA790A">
        <w:rPr>
          <w:rFonts w:ascii="Times New Roman" w:hAnsi="Times New Roman" w:cs="Times New Roman"/>
          <w:i/>
          <w:iCs/>
          <w:sz w:val="24"/>
          <w:szCs w:val="24"/>
        </w:rPr>
        <w:t xml:space="preserve">IROP </w:t>
      </w:r>
      <w:r w:rsidR="00ED646D">
        <w:rPr>
          <w:rFonts w:ascii="Times New Roman" w:hAnsi="Times New Roman" w:cs="Times New Roman"/>
          <w:i/>
          <w:iCs/>
          <w:sz w:val="24"/>
          <w:szCs w:val="24"/>
        </w:rPr>
        <w:t xml:space="preserve">ale </w:t>
      </w:r>
      <w:r w:rsidRPr="00EA790A">
        <w:rPr>
          <w:rFonts w:ascii="Times New Roman" w:hAnsi="Times New Roman" w:cs="Times New Roman"/>
          <w:i/>
          <w:iCs/>
          <w:sz w:val="24"/>
          <w:szCs w:val="24"/>
        </w:rPr>
        <w:t>nehodlá hodnotit to</w:t>
      </w:r>
      <w:r w:rsidR="00E6583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A790A">
        <w:rPr>
          <w:rFonts w:ascii="Times New Roman" w:hAnsi="Times New Roman" w:cs="Times New Roman"/>
          <w:i/>
          <w:iCs/>
          <w:sz w:val="24"/>
          <w:szCs w:val="24"/>
        </w:rPr>
        <w:t xml:space="preserve"> co je nad rámec projektu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ED646D" w:rsidRDefault="00ED646D" w:rsidP="00B6689E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Místopředseda ŘV se vyslovil pro širší kritéria (kvůli okruhu předkladatelů) a poté zodpovědně posuzovat připravenost a přínos projektu.</w:t>
      </w:r>
    </w:p>
    <w:p w:rsidR="00EB052F" w:rsidRDefault="00EA790A" w:rsidP="00B6689E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Ing. Mgr. Adamec –</w:t>
      </w:r>
      <w:r w:rsidR="00D93488">
        <w:rPr>
          <w:rFonts w:ascii="Times New Roman" w:hAnsi="Times New Roman" w:cs="Times New Roman"/>
          <w:iCs/>
          <w:sz w:val="24"/>
          <w:szCs w:val="24"/>
        </w:rPr>
        <w:t xml:space="preserve"> ze své zkušenosti poznamenal </w:t>
      </w:r>
      <w:r>
        <w:rPr>
          <w:rFonts w:ascii="Times New Roman" w:hAnsi="Times New Roman" w:cs="Times New Roman"/>
          <w:iCs/>
          <w:sz w:val="24"/>
          <w:szCs w:val="24"/>
        </w:rPr>
        <w:t xml:space="preserve"> nesměřovat kritéria ke kvalitě a kvantitě</w:t>
      </w:r>
      <w:r w:rsidR="00EB052F">
        <w:rPr>
          <w:rFonts w:ascii="Times New Roman" w:hAnsi="Times New Roman" w:cs="Times New Roman"/>
          <w:iCs/>
          <w:sz w:val="24"/>
          <w:szCs w:val="24"/>
        </w:rPr>
        <w:t xml:space="preserve">, každý projekt je unikátní a rozdílný.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B052F">
        <w:rPr>
          <w:rFonts w:ascii="Times New Roman" w:hAnsi="Times New Roman" w:cs="Times New Roman"/>
          <w:iCs/>
          <w:sz w:val="24"/>
          <w:szCs w:val="24"/>
        </w:rPr>
        <w:t>Každá obec má specifické podmínky. Neomezovat si projekty zbytečně předem.</w:t>
      </w:r>
    </w:p>
    <w:p w:rsidR="00EA790A" w:rsidRDefault="00EA790A" w:rsidP="00B6689E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b/>
          <w:iCs/>
          <w:sz w:val="24"/>
          <w:szCs w:val="24"/>
        </w:rPr>
      </w:pPr>
      <w:r w:rsidRPr="00EA790A">
        <w:rPr>
          <w:rFonts w:ascii="Times New Roman" w:hAnsi="Times New Roman" w:cs="Times New Roman"/>
          <w:b/>
          <w:iCs/>
          <w:sz w:val="24"/>
          <w:szCs w:val="24"/>
        </w:rPr>
        <w:t>Je třeba věnovat pozornost této oblasti práv v ITIKA°.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Bude řešeno na platformě ITI. </w:t>
      </w:r>
    </w:p>
    <w:p w:rsidR="00B4777A" w:rsidRPr="00EA790A" w:rsidRDefault="00EA790A" w:rsidP="00EA790A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Kritéria by měla být exaktně nastavená.</w:t>
      </w:r>
    </w:p>
    <w:p w:rsidR="00B6689E" w:rsidRDefault="00B6689E" w:rsidP="00B6689E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689E">
        <w:rPr>
          <w:rFonts w:ascii="Times New Roman" w:hAnsi="Times New Roman" w:cs="Times New Roman"/>
          <w:b/>
          <w:bCs/>
          <w:iCs/>
          <w:sz w:val="24"/>
          <w:szCs w:val="24"/>
        </w:rPr>
        <w:t>Návrh:</w:t>
      </w:r>
      <w:r w:rsidRPr="00B6689E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Pr="00B6689E">
        <w:rPr>
          <w:rFonts w:ascii="Times New Roman" w:hAnsi="Times New Roman" w:cs="Times New Roman"/>
          <w:iCs/>
          <w:sz w:val="24"/>
          <w:szCs w:val="24"/>
        </w:rPr>
        <w:t xml:space="preserve">Využít kritéria stanovená MPINRAP a více definovat </w:t>
      </w:r>
      <w:r w:rsidR="00B4777A">
        <w:rPr>
          <w:rFonts w:ascii="Times New Roman" w:hAnsi="Times New Roman" w:cs="Times New Roman"/>
          <w:iCs/>
          <w:sz w:val="24"/>
          <w:szCs w:val="24"/>
        </w:rPr>
        <w:t xml:space="preserve">bodová </w:t>
      </w:r>
      <w:r w:rsidRPr="00B6689E">
        <w:rPr>
          <w:rFonts w:ascii="Times New Roman" w:hAnsi="Times New Roman" w:cs="Times New Roman"/>
          <w:iCs/>
          <w:sz w:val="24"/>
          <w:szCs w:val="24"/>
        </w:rPr>
        <w:t>kritéri</w:t>
      </w:r>
      <w:r w:rsidR="00B4777A">
        <w:rPr>
          <w:rFonts w:ascii="Times New Roman" w:hAnsi="Times New Roman" w:cs="Times New Roman"/>
          <w:iCs/>
          <w:sz w:val="24"/>
          <w:szCs w:val="24"/>
        </w:rPr>
        <w:t>a</w:t>
      </w:r>
      <w:r w:rsidRPr="00B668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6689E">
        <w:rPr>
          <w:rFonts w:ascii="Times New Roman" w:hAnsi="Times New Roman" w:cs="Times New Roman"/>
          <w:b/>
          <w:bCs/>
          <w:iCs/>
          <w:sz w:val="24"/>
          <w:szCs w:val="24"/>
        </w:rPr>
        <w:t>připravenosti</w:t>
      </w:r>
      <w:r w:rsidR="00B4777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ta budou ještě modifikována a předložena ŘV ITIKA° ke schválení na dalším jednání</w:t>
      </w:r>
      <w:r w:rsidRPr="00B6689E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B052F" w:rsidRPr="00B6689E" w:rsidRDefault="00EB052F" w:rsidP="00B6689E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iCs/>
          <w:sz w:val="24"/>
          <w:szCs w:val="24"/>
        </w:rPr>
      </w:pPr>
    </w:p>
    <w:p w:rsidR="00EA790A" w:rsidRDefault="00EA790A" w:rsidP="00653BDD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b/>
          <w:bCs/>
          <w:iCs/>
          <w:color w:val="0070C0"/>
          <w:sz w:val="24"/>
          <w:szCs w:val="24"/>
          <w:u w:val="single"/>
        </w:rPr>
      </w:pPr>
    </w:p>
    <w:p w:rsidR="004B2DFE" w:rsidRDefault="004B2DFE" w:rsidP="00653BDD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b/>
          <w:bCs/>
          <w:iCs/>
          <w:color w:val="0070C0"/>
          <w:sz w:val="24"/>
          <w:szCs w:val="24"/>
          <w:u w:val="single"/>
        </w:rPr>
      </w:pPr>
    </w:p>
    <w:p w:rsidR="00653BDD" w:rsidRPr="00265965" w:rsidRDefault="00653BDD" w:rsidP="00653BDD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b/>
          <w:bCs/>
          <w:iCs/>
          <w:color w:val="0070C0"/>
          <w:sz w:val="24"/>
          <w:szCs w:val="24"/>
          <w:u w:val="single"/>
        </w:rPr>
      </w:pPr>
      <w:r w:rsidRPr="00265965">
        <w:rPr>
          <w:rFonts w:ascii="Times New Roman" w:hAnsi="Times New Roman" w:cs="Times New Roman"/>
          <w:b/>
          <w:bCs/>
          <w:iCs/>
          <w:color w:val="0070C0"/>
          <w:sz w:val="24"/>
          <w:szCs w:val="24"/>
          <w:u w:val="single"/>
        </w:rPr>
        <w:t>Usnesení č. 6</w:t>
      </w:r>
    </w:p>
    <w:p w:rsidR="00653BDD" w:rsidRPr="00265965" w:rsidRDefault="00653BDD" w:rsidP="00653BDD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265965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Řídicí výbor Integrované strategie Karlovarské aglomerace</w:t>
      </w:r>
    </w:p>
    <w:p w:rsidR="000F4686" w:rsidRPr="00265965" w:rsidRDefault="00083E80" w:rsidP="00EB052F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1985" w:hanging="709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265965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bere na vědomí </w:t>
      </w:r>
      <w:r w:rsidR="00EB052F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obecná </w:t>
      </w:r>
      <w:r w:rsidRPr="00265965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hodnotící kritéria </w:t>
      </w:r>
      <w:r w:rsidR="00EB052F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(stanovená metodikou) </w:t>
      </w:r>
      <w:r w:rsidRPr="00265965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pro výběr strategických projektů a</w:t>
      </w:r>
    </w:p>
    <w:p w:rsidR="000F4686" w:rsidRPr="00265965" w:rsidRDefault="00083E80" w:rsidP="00653BDD">
      <w:pPr>
        <w:numPr>
          <w:ilvl w:val="0"/>
          <w:numId w:val="20"/>
        </w:numPr>
        <w:spacing w:after="0" w:line="240" w:lineRule="auto"/>
        <w:ind w:firstLine="556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265965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schvaluje  </w:t>
      </w:r>
      <w:r w:rsidRPr="00265965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nastavení hodnotících kritérií pro výběr strategických projektů</w:t>
      </w:r>
    </w:p>
    <w:p w:rsidR="00653BDD" w:rsidRPr="00265965" w:rsidRDefault="00653BDD" w:rsidP="00653BDD">
      <w:pPr>
        <w:spacing w:after="0" w:line="240" w:lineRule="auto"/>
        <w:ind w:left="786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265965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 </w:t>
      </w:r>
    </w:p>
    <w:p w:rsidR="00653BDD" w:rsidRPr="00265965" w:rsidRDefault="00653BDD" w:rsidP="00653BDD">
      <w:pPr>
        <w:spacing w:after="0" w:line="240" w:lineRule="auto"/>
        <w:ind w:left="786" w:firstLine="1624"/>
        <w:rPr>
          <w:rFonts w:ascii="Times New Roman" w:hAnsi="Times New Roman" w:cs="Times New Roman"/>
          <w:iCs/>
          <w:color w:val="0070C0"/>
          <w:sz w:val="24"/>
          <w:szCs w:val="24"/>
        </w:rPr>
      </w:pPr>
      <w:r w:rsidRPr="00265965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pro: </w:t>
      </w:r>
      <w:r w:rsidR="0006618E">
        <w:rPr>
          <w:rFonts w:ascii="Times New Roman" w:hAnsi="Times New Roman" w:cs="Times New Roman"/>
          <w:iCs/>
          <w:color w:val="0070C0"/>
          <w:sz w:val="24"/>
          <w:szCs w:val="24"/>
        </w:rPr>
        <w:t>10</w:t>
      </w:r>
      <w:bookmarkStart w:id="0" w:name="_GoBack"/>
      <w:bookmarkEnd w:id="0"/>
    </w:p>
    <w:p w:rsidR="00653BDD" w:rsidRPr="00265965" w:rsidRDefault="00653BDD" w:rsidP="00653BDD">
      <w:pPr>
        <w:spacing w:after="0" w:line="240" w:lineRule="auto"/>
        <w:ind w:left="786" w:firstLine="1624"/>
        <w:rPr>
          <w:rFonts w:ascii="Times New Roman" w:hAnsi="Times New Roman" w:cs="Times New Roman"/>
          <w:iCs/>
          <w:color w:val="0070C0"/>
          <w:sz w:val="24"/>
          <w:szCs w:val="24"/>
        </w:rPr>
      </w:pPr>
      <w:r w:rsidRPr="00265965">
        <w:rPr>
          <w:rFonts w:ascii="Times New Roman" w:hAnsi="Times New Roman" w:cs="Times New Roman"/>
          <w:iCs/>
          <w:color w:val="0070C0"/>
          <w:sz w:val="24"/>
          <w:szCs w:val="24"/>
        </w:rPr>
        <w:t>proti: 0</w:t>
      </w:r>
    </w:p>
    <w:p w:rsidR="00B6689E" w:rsidRPr="00265965" w:rsidRDefault="00653BDD" w:rsidP="00653BDD">
      <w:pPr>
        <w:spacing w:after="0" w:line="240" w:lineRule="auto"/>
        <w:ind w:left="786" w:firstLine="1624"/>
        <w:rPr>
          <w:rFonts w:ascii="Times New Roman" w:hAnsi="Times New Roman" w:cs="Times New Roman"/>
          <w:iCs/>
          <w:color w:val="0070C0"/>
          <w:sz w:val="24"/>
          <w:szCs w:val="24"/>
        </w:rPr>
      </w:pPr>
      <w:r w:rsidRPr="00265965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zdržel se: 0 </w:t>
      </w:r>
    </w:p>
    <w:p w:rsidR="00B6689E" w:rsidRDefault="00B6689E" w:rsidP="00653BDD">
      <w:pPr>
        <w:spacing w:before="100" w:beforeAutospacing="1" w:after="100" w:afterAutospacing="1" w:line="240" w:lineRule="auto"/>
        <w:ind w:left="786"/>
        <w:rPr>
          <w:rFonts w:ascii="Times New Roman" w:hAnsi="Times New Roman" w:cs="Times New Roman"/>
          <w:iCs/>
          <w:sz w:val="24"/>
          <w:szCs w:val="24"/>
        </w:rPr>
      </w:pPr>
    </w:p>
    <w:p w:rsidR="00653BDD" w:rsidRPr="000276B3" w:rsidRDefault="00582C08" w:rsidP="00582C08">
      <w:pPr>
        <w:pStyle w:val="Nadpis2"/>
        <w:rPr>
          <w:b/>
          <w:sz w:val="24"/>
        </w:rPr>
      </w:pPr>
      <w:r w:rsidRPr="000276B3">
        <w:rPr>
          <w:b/>
        </w:rPr>
        <w:t xml:space="preserve">7 </w:t>
      </w:r>
      <w:r w:rsidR="00B6689E" w:rsidRPr="000276B3">
        <w:rPr>
          <w:b/>
        </w:rPr>
        <w:t xml:space="preserve">Jednání pracovních skupin </w:t>
      </w:r>
    </w:p>
    <w:p w:rsidR="00B6689E" w:rsidRDefault="00653BDD" w:rsidP="00653BDD">
      <w:pPr>
        <w:pStyle w:val="Odstavecseseznamem"/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</w:t>
      </w:r>
      <w:r w:rsidR="00B6689E" w:rsidRPr="00653BDD">
        <w:rPr>
          <w:rFonts w:ascii="Times New Roman" w:hAnsi="Times New Roman" w:cs="Times New Roman"/>
          <w:iCs/>
          <w:sz w:val="24"/>
          <w:szCs w:val="24"/>
        </w:rPr>
        <w:t xml:space="preserve">růběh a závěry jednání lze sledovat na  našem webu </w:t>
      </w:r>
      <w:hyperlink r:id="rId15" w:history="1">
        <w:r w:rsidR="00B6689E" w:rsidRPr="00653BDD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https://kvprojekty.cz/cs/pracovni-skupiny-itikadeg</w:t>
        </w:r>
      </w:hyperlink>
      <w:r w:rsidR="00B6689E" w:rsidRPr="00653BDD">
        <w:rPr>
          <w:rFonts w:ascii="Times New Roman" w:hAnsi="Times New Roman" w:cs="Times New Roman"/>
          <w:iCs/>
          <w:sz w:val="24"/>
          <w:szCs w:val="24"/>
        </w:rPr>
        <w:t>;</w:t>
      </w:r>
    </w:p>
    <w:p w:rsidR="0062163B" w:rsidRDefault="0062163B" w:rsidP="00653BDD">
      <w:pPr>
        <w:pStyle w:val="Odstavecseseznamem"/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2163B" w:rsidRPr="0062163B" w:rsidRDefault="0062163B" w:rsidP="0062163B">
      <w:pPr>
        <w:pStyle w:val="Odstavecseseznamem"/>
        <w:spacing w:before="100" w:beforeAutospacing="1" w:after="100" w:afterAutospacing="1" w:line="240" w:lineRule="auto"/>
        <w:ind w:firstLine="414"/>
        <w:rPr>
          <w:rFonts w:ascii="Times New Roman" w:hAnsi="Times New Roman" w:cs="Times New Roman"/>
          <w:iCs/>
          <w:sz w:val="24"/>
          <w:szCs w:val="24"/>
        </w:rPr>
      </w:pPr>
      <w:r w:rsidRPr="0062163B">
        <w:rPr>
          <w:rFonts w:ascii="Times New Roman" w:hAnsi="Times New Roman" w:cs="Times New Roman"/>
          <w:b/>
          <w:bCs/>
          <w:iCs/>
          <w:sz w:val="24"/>
          <w:szCs w:val="24"/>
        </w:rPr>
        <w:t>Proběhla jednání tematických skupin:</w:t>
      </w:r>
    </w:p>
    <w:p w:rsidR="000F4686" w:rsidRPr="0062163B" w:rsidRDefault="00083E80" w:rsidP="0062163B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ind w:firstLine="414"/>
        <w:rPr>
          <w:rFonts w:ascii="Times New Roman" w:hAnsi="Times New Roman" w:cs="Times New Roman"/>
          <w:iCs/>
          <w:sz w:val="24"/>
          <w:szCs w:val="24"/>
        </w:rPr>
      </w:pPr>
      <w:r w:rsidRPr="0062163B">
        <w:rPr>
          <w:rFonts w:ascii="Times New Roman" w:hAnsi="Times New Roman" w:cs="Times New Roman"/>
          <w:iCs/>
          <w:sz w:val="24"/>
          <w:szCs w:val="24"/>
        </w:rPr>
        <w:t xml:space="preserve">Společné jednání říjen 2021 – nové informace pro další postup – Akční plán </w:t>
      </w:r>
      <w:proofErr w:type="spellStart"/>
      <w:r w:rsidRPr="0062163B">
        <w:rPr>
          <w:rFonts w:ascii="Times New Roman" w:hAnsi="Times New Roman" w:cs="Times New Roman"/>
          <w:iCs/>
          <w:sz w:val="24"/>
          <w:szCs w:val="24"/>
        </w:rPr>
        <w:t>Isg</w:t>
      </w:r>
      <w:proofErr w:type="spellEnd"/>
    </w:p>
    <w:p w:rsidR="000F4686" w:rsidRPr="0062163B" w:rsidRDefault="00083E80" w:rsidP="0062163B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ind w:firstLine="414"/>
        <w:rPr>
          <w:rFonts w:ascii="Times New Roman" w:hAnsi="Times New Roman" w:cs="Times New Roman"/>
          <w:iCs/>
          <w:sz w:val="24"/>
          <w:szCs w:val="24"/>
        </w:rPr>
      </w:pPr>
      <w:r w:rsidRPr="0062163B">
        <w:rPr>
          <w:rFonts w:ascii="Times New Roman" w:hAnsi="Times New Roman" w:cs="Times New Roman"/>
          <w:iCs/>
          <w:sz w:val="24"/>
          <w:szCs w:val="24"/>
        </w:rPr>
        <w:t xml:space="preserve">3. 12. 2021 </w:t>
      </w:r>
      <w:proofErr w:type="spellStart"/>
      <w:r w:rsidRPr="0062163B">
        <w:rPr>
          <w:rFonts w:ascii="Times New Roman" w:hAnsi="Times New Roman" w:cs="Times New Roman"/>
          <w:iCs/>
          <w:sz w:val="24"/>
          <w:szCs w:val="24"/>
        </w:rPr>
        <w:t>Ilab</w:t>
      </w:r>
      <w:proofErr w:type="spellEnd"/>
      <w:r w:rsidRPr="0062163B">
        <w:rPr>
          <w:rFonts w:ascii="Times New Roman" w:hAnsi="Times New Roman" w:cs="Times New Roman"/>
          <w:iCs/>
          <w:sz w:val="24"/>
          <w:szCs w:val="24"/>
        </w:rPr>
        <w:t xml:space="preserve"> – projekt do </w:t>
      </w:r>
      <w:proofErr w:type="gramStart"/>
      <w:r w:rsidRPr="0062163B">
        <w:rPr>
          <w:rFonts w:ascii="Times New Roman" w:hAnsi="Times New Roman" w:cs="Times New Roman"/>
          <w:iCs/>
          <w:sz w:val="24"/>
          <w:szCs w:val="24"/>
        </w:rPr>
        <w:t>OP</w:t>
      </w:r>
      <w:proofErr w:type="gramEnd"/>
      <w:r w:rsidRPr="0062163B">
        <w:rPr>
          <w:rFonts w:ascii="Times New Roman" w:hAnsi="Times New Roman" w:cs="Times New Roman"/>
          <w:iCs/>
          <w:sz w:val="24"/>
          <w:szCs w:val="24"/>
        </w:rPr>
        <w:t xml:space="preserve"> JAK </w:t>
      </w:r>
    </w:p>
    <w:p w:rsidR="000F4686" w:rsidRPr="0062163B" w:rsidRDefault="00083E80" w:rsidP="0062163B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ind w:firstLine="414"/>
        <w:rPr>
          <w:rFonts w:ascii="Times New Roman" w:hAnsi="Times New Roman" w:cs="Times New Roman"/>
          <w:iCs/>
          <w:sz w:val="24"/>
          <w:szCs w:val="24"/>
        </w:rPr>
      </w:pPr>
      <w:r w:rsidRPr="0062163B">
        <w:rPr>
          <w:rFonts w:ascii="Times New Roman" w:hAnsi="Times New Roman" w:cs="Times New Roman"/>
          <w:iCs/>
          <w:sz w:val="24"/>
          <w:szCs w:val="24"/>
        </w:rPr>
        <w:t xml:space="preserve">5. 1. 2022 – Vzdělávání </w:t>
      </w:r>
    </w:p>
    <w:p w:rsidR="000F4686" w:rsidRPr="0062163B" w:rsidRDefault="00083E80" w:rsidP="0062163B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ind w:firstLine="414"/>
        <w:rPr>
          <w:rFonts w:ascii="Times New Roman" w:hAnsi="Times New Roman" w:cs="Times New Roman"/>
          <w:iCs/>
          <w:sz w:val="24"/>
          <w:szCs w:val="24"/>
        </w:rPr>
      </w:pPr>
      <w:r w:rsidRPr="0062163B">
        <w:rPr>
          <w:rFonts w:ascii="Times New Roman" w:hAnsi="Times New Roman" w:cs="Times New Roman"/>
          <w:iCs/>
          <w:sz w:val="24"/>
          <w:szCs w:val="24"/>
        </w:rPr>
        <w:t xml:space="preserve">12. 1.  OPZ+ „měkké projekty“ pro podporu sociální oblasti </w:t>
      </w:r>
    </w:p>
    <w:p w:rsidR="000F4686" w:rsidRPr="0062163B" w:rsidRDefault="00083E80" w:rsidP="0062163B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ind w:firstLine="414"/>
        <w:rPr>
          <w:rFonts w:ascii="Times New Roman" w:hAnsi="Times New Roman" w:cs="Times New Roman"/>
          <w:iCs/>
          <w:sz w:val="24"/>
          <w:szCs w:val="24"/>
        </w:rPr>
      </w:pPr>
      <w:r w:rsidRPr="0062163B">
        <w:rPr>
          <w:rFonts w:ascii="Times New Roman" w:hAnsi="Times New Roman" w:cs="Times New Roman"/>
          <w:iCs/>
          <w:sz w:val="24"/>
          <w:szCs w:val="24"/>
        </w:rPr>
        <w:t xml:space="preserve">19. 1. 2022 </w:t>
      </w:r>
      <w:proofErr w:type="spellStart"/>
      <w:r w:rsidRPr="0062163B">
        <w:rPr>
          <w:rFonts w:ascii="Times New Roman" w:hAnsi="Times New Roman" w:cs="Times New Roman"/>
          <w:iCs/>
          <w:sz w:val="24"/>
          <w:szCs w:val="24"/>
        </w:rPr>
        <w:t>Cyklodoprava</w:t>
      </w:r>
      <w:proofErr w:type="spellEnd"/>
    </w:p>
    <w:p w:rsidR="000F4686" w:rsidRPr="0062163B" w:rsidRDefault="00083E80" w:rsidP="0062163B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ind w:firstLine="414"/>
        <w:rPr>
          <w:rFonts w:ascii="Times New Roman" w:hAnsi="Times New Roman" w:cs="Times New Roman"/>
          <w:iCs/>
          <w:sz w:val="24"/>
          <w:szCs w:val="24"/>
        </w:rPr>
      </w:pPr>
      <w:r w:rsidRPr="0062163B">
        <w:rPr>
          <w:rFonts w:ascii="Times New Roman" w:hAnsi="Times New Roman" w:cs="Times New Roman"/>
          <w:iCs/>
          <w:sz w:val="24"/>
          <w:szCs w:val="24"/>
        </w:rPr>
        <w:t>20. 1. 2022 OPD – projekty MP a DPKV – soubor projektů pro ŘO</w:t>
      </w:r>
    </w:p>
    <w:p w:rsidR="000F4686" w:rsidRDefault="00083E80" w:rsidP="0062163B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ind w:firstLine="414"/>
        <w:rPr>
          <w:rFonts w:ascii="Times New Roman" w:hAnsi="Times New Roman" w:cs="Times New Roman"/>
          <w:iCs/>
          <w:sz w:val="24"/>
          <w:szCs w:val="24"/>
        </w:rPr>
      </w:pPr>
      <w:r w:rsidRPr="0062163B">
        <w:rPr>
          <w:rFonts w:ascii="Times New Roman" w:hAnsi="Times New Roman" w:cs="Times New Roman"/>
          <w:iCs/>
          <w:sz w:val="24"/>
          <w:szCs w:val="24"/>
        </w:rPr>
        <w:t xml:space="preserve">16. 2. 2022 OPZ+ druhé jednání </w:t>
      </w:r>
    </w:p>
    <w:p w:rsidR="00CC5334" w:rsidRPr="0062163B" w:rsidRDefault="00CC5334" w:rsidP="0062163B">
      <w:pPr>
        <w:pStyle w:val="Odstavecseseznamem"/>
        <w:numPr>
          <w:ilvl w:val="0"/>
          <w:numId w:val="21"/>
        </w:numPr>
        <w:spacing w:before="100" w:beforeAutospacing="1" w:after="100" w:afterAutospacing="1" w:line="240" w:lineRule="auto"/>
        <w:ind w:firstLine="41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2. 3. 2022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A.3.1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– infrastruktura sociálních služeb</w:t>
      </w:r>
    </w:p>
    <w:p w:rsidR="0062163B" w:rsidRDefault="0062163B" w:rsidP="00653BDD">
      <w:pPr>
        <w:pStyle w:val="Odstavecseseznamem"/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2163B" w:rsidRPr="00265965" w:rsidRDefault="0062163B" w:rsidP="00653BDD">
      <w:pPr>
        <w:pStyle w:val="Odstavecseseznamem"/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70C0"/>
          <w:sz w:val="24"/>
          <w:szCs w:val="24"/>
        </w:rPr>
      </w:pPr>
    </w:p>
    <w:p w:rsidR="0062163B" w:rsidRPr="00265965" w:rsidRDefault="0062163B" w:rsidP="0062163B">
      <w:pPr>
        <w:pStyle w:val="Odstavecseseznamem"/>
        <w:ind w:left="851" w:hanging="11"/>
        <w:rPr>
          <w:rFonts w:ascii="Times New Roman" w:hAnsi="Times New Roman" w:cs="Times New Roman"/>
          <w:b/>
          <w:bCs/>
          <w:iCs/>
          <w:color w:val="0070C0"/>
          <w:sz w:val="24"/>
          <w:szCs w:val="24"/>
          <w:u w:val="single"/>
        </w:rPr>
      </w:pPr>
      <w:r w:rsidRPr="00265965">
        <w:rPr>
          <w:rFonts w:ascii="Times New Roman" w:hAnsi="Times New Roman" w:cs="Times New Roman"/>
          <w:b/>
          <w:bCs/>
          <w:iCs/>
          <w:color w:val="0070C0"/>
          <w:sz w:val="24"/>
          <w:szCs w:val="24"/>
          <w:u w:val="single"/>
        </w:rPr>
        <w:t>Usnesení č. 7</w:t>
      </w:r>
      <w:r w:rsidR="00CC5334">
        <w:rPr>
          <w:rFonts w:ascii="Times New Roman" w:hAnsi="Times New Roman" w:cs="Times New Roman"/>
          <w:b/>
          <w:bCs/>
          <w:iCs/>
          <w:color w:val="0070C0"/>
          <w:sz w:val="24"/>
          <w:szCs w:val="24"/>
          <w:u w:val="single"/>
        </w:rPr>
        <w:t xml:space="preserve"> (spojeno s bodem 8)</w:t>
      </w:r>
    </w:p>
    <w:p w:rsidR="000F4686" w:rsidRPr="00265965" w:rsidRDefault="00083E80" w:rsidP="0062163B">
      <w:pPr>
        <w:pStyle w:val="Odstavecseseznamem"/>
        <w:numPr>
          <w:ilvl w:val="0"/>
          <w:numId w:val="22"/>
        </w:numPr>
        <w:tabs>
          <w:tab w:val="clear" w:pos="720"/>
        </w:tabs>
        <w:spacing w:before="100" w:beforeAutospacing="1" w:after="100" w:afterAutospacing="1"/>
        <w:ind w:left="1985" w:hanging="425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265965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bere na vědomí </w:t>
      </w:r>
      <w:r w:rsidRPr="00265965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harmonogram a obsah jednání pracovních skupin a</w:t>
      </w:r>
    </w:p>
    <w:p w:rsidR="000F4686" w:rsidRPr="00265965" w:rsidRDefault="00083E80" w:rsidP="0062163B">
      <w:pPr>
        <w:pStyle w:val="Odstavecseseznamem"/>
        <w:numPr>
          <w:ilvl w:val="0"/>
          <w:numId w:val="23"/>
        </w:numPr>
        <w:tabs>
          <w:tab w:val="clear" w:pos="720"/>
        </w:tabs>
        <w:spacing w:before="100" w:beforeAutospacing="1" w:after="100" w:afterAutospacing="1"/>
        <w:ind w:left="1985" w:hanging="425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265965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schvaluje  </w:t>
      </w:r>
      <w:r w:rsidRPr="00265965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postup přípravy ITIKA° pro tvorbu akčního plánu </w:t>
      </w:r>
      <w:proofErr w:type="spellStart"/>
      <w:r w:rsidRPr="00265965">
        <w:rPr>
          <w:rFonts w:ascii="Times New Roman" w:hAnsi="Times New Roman" w:cs="Times New Roman"/>
          <w:bCs/>
          <w:iCs/>
          <w:color w:val="0070C0"/>
          <w:sz w:val="24"/>
          <w:szCs w:val="24"/>
        </w:rPr>
        <w:t>Isg</w:t>
      </w:r>
      <w:proofErr w:type="spellEnd"/>
      <w:r w:rsidRPr="00265965">
        <w:rPr>
          <w:rFonts w:ascii="Times New Roman" w:hAnsi="Times New Roman" w:cs="Times New Roman"/>
          <w:bCs/>
          <w:iCs/>
          <w:color w:val="0070C0"/>
          <w:sz w:val="24"/>
          <w:szCs w:val="24"/>
        </w:rPr>
        <w:t xml:space="preserve"> v pracovních skupinách.</w:t>
      </w:r>
    </w:p>
    <w:p w:rsidR="0062163B" w:rsidRPr="00265965" w:rsidRDefault="0062163B" w:rsidP="0062163B">
      <w:pPr>
        <w:pStyle w:val="Odstavecseseznamem"/>
        <w:spacing w:before="100" w:beforeAutospacing="1" w:after="100" w:afterAutospacing="1"/>
        <w:ind w:left="1985" w:hanging="425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265965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> </w:t>
      </w:r>
    </w:p>
    <w:p w:rsidR="0062163B" w:rsidRPr="00265965" w:rsidRDefault="0062163B" w:rsidP="0062163B">
      <w:pPr>
        <w:pStyle w:val="Odstavecseseznamem"/>
        <w:spacing w:before="100" w:beforeAutospacing="1" w:after="100" w:afterAutospacing="1"/>
        <w:ind w:left="1985"/>
        <w:rPr>
          <w:rFonts w:ascii="Times New Roman" w:hAnsi="Times New Roman" w:cs="Times New Roman"/>
          <w:iCs/>
          <w:color w:val="0070C0"/>
          <w:sz w:val="24"/>
          <w:szCs w:val="24"/>
        </w:rPr>
      </w:pPr>
      <w:r w:rsidRPr="00265965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pro: </w:t>
      </w:r>
      <w:r w:rsidR="00FD620C">
        <w:rPr>
          <w:rFonts w:ascii="Times New Roman" w:hAnsi="Times New Roman" w:cs="Times New Roman"/>
          <w:iCs/>
          <w:color w:val="0070C0"/>
          <w:sz w:val="24"/>
          <w:szCs w:val="24"/>
        </w:rPr>
        <w:t>8 (střet zájmů nahlásil Ing. Siřínek za DPKV a Ing. Novotný za HK)</w:t>
      </w:r>
    </w:p>
    <w:p w:rsidR="0062163B" w:rsidRPr="00265965" w:rsidRDefault="0062163B" w:rsidP="0062163B">
      <w:pPr>
        <w:pStyle w:val="Odstavecseseznamem"/>
        <w:spacing w:before="100" w:beforeAutospacing="1" w:after="100" w:afterAutospacing="1"/>
        <w:ind w:left="1985"/>
        <w:rPr>
          <w:rFonts w:ascii="Times New Roman" w:hAnsi="Times New Roman" w:cs="Times New Roman"/>
          <w:iCs/>
          <w:color w:val="0070C0"/>
          <w:sz w:val="24"/>
          <w:szCs w:val="24"/>
        </w:rPr>
      </w:pPr>
      <w:r w:rsidRPr="00265965">
        <w:rPr>
          <w:rFonts w:ascii="Times New Roman" w:hAnsi="Times New Roman" w:cs="Times New Roman"/>
          <w:iCs/>
          <w:color w:val="0070C0"/>
          <w:sz w:val="24"/>
          <w:szCs w:val="24"/>
        </w:rPr>
        <w:t>proti: 0</w:t>
      </w:r>
    </w:p>
    <w:p w:rsidR="0062163B" w:rsidRPr="00265965" w:rsidRDefault="0062163B" w:rsidP="0062163B">
      <w:pPr>
        <w:pStyle w:val="Odstavecseseznamem"/>
        <w:spacing w:before="100" w:beforeAutospacing="1" w:after="100" w:afterAutospacing="1"/>
        <w:ind w:left="1985"/>
        <w:rPr>
          <w:rFonts w:ascii="Times New Roman" w:hAnsi="Times New Roman" w:cs="Times New Roman"/>
          <w:iCs/>
          <w:color w:val="0070C0"/>
          <w:sz w:val="24"/>
          <w:szCs w:val="24"/>
        </w:rPr>
      </w:pPr>
      <w:r w:rsidRPr="00265965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zdržel se: 0 </w:t>
      </w:r>
    </w:p>
    <w:p w:rsidR="0062163B" w:rsidRPr="00265965" w:rsidRDefault="0062163B" w:rsidP="00265965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65965" w:rsidRPr="000276B3" w:rsidRDefault="00582C08" w:rsidP="00582C08">
      <w:pPr>
        <w:pStyle w:val="Nadpis2"/>
        <w:rPr>
          <w:b/>
        </w:rPr>
      </w:pPr>
      <w:r w:rsidRPr="000276B3">
        <w:rPr>
          <w:b/>
        </w:rPr>
        <w:t xml:space="preserve">8 </w:t>
      </w:r>
      <w:r w:rsidR="00B6689E" w:rsidRPr="000276B3">
        <w:rPr>
          <w:b/>
        </w:rPr>
        <w:t xml:space="preserve">Jednání s ŘO operačních programů </w:t>
      </w:r>
    </w:p>
    <w:p w:rsidR="00B6689E" w:rsidRDefault="00265965" w:rsidP="0026596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083E80">
        <w:rPr>
          <w:rFonts w:ascii="Times New Roman" w:hAnsi="Times New Roman" w:cs="Times New Roman"/>
          <w:b/>
          <w:iCs/>
          <w:color w:val="7030A0"/>
          <w:sz w:val="24"/>
          <w:szCs w:val="24"/>
        </w:rPr>
        <w:t>OPZ+</w:t>
      </w:r>
      <w:r>
        <w:rPr>
          <w:rFonts w:ascii="Times New Roman" w:hAnsi="Times New Roman" w:cs="Times New Roman"/>
          <w:iCs/>
          <w:sz w:val="24"/>
          <w:szCs w:val="24"/>
        </w:rPr>
        <w:t xml:space="preserve"> proběhly dvě pracovní schůzky, cílem bylo sestavit seznam strategických projektů dle požadavku OPZ+</w:t>
      </w:r>
      <w:r w:rsidR="00CC5334">
        <w:rPr>
          <w:rFonts w:ascii="Times New Roman" w:hAnsi="Times New Roman" w:cs="Times New Roman"/>
          <w:iCs/>
          <w:sz w:val="24"/>
          <w:szCs w:val="24"/>
        </w:rPr>
        <w:t xml:space="preserve">. Byl definován seznam 7 strategických projektů, které byly zaslány ŘV ITIKA° k </w:t>
      </w:r>
      <w:r w:rsidR="00CC5334">
        <w:rPr>
          <w:rFonts w:ascii="Times New Roman" w:hAnsi="Times New Roman" w:cs="Times New Roman"/>
          <w:iCs/>
          <w:sz w:val="24"/>
          <w:szCs w:val="24"/>
        </w:rPr>
        <w:lastRenderedPageBreak/>
        <w:t>seznámení.  OPZ+, které stojí mimo mechanismus implementace ITI, si předložené projekty zhodnotí sám a resumé zašle do 6/2022. Sebrané projekty cílí na sociální vzdělávání v aglomeraci.</w:t>
      </w:r>
    </w:p>
    <w:p w:rsidR="00265965" w:rsidRDefault="00CB08C2" w:rsidP="0026596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CB08C2">
        <w:rPr>
          <w:noProof/>
          <w:lang w:eastAsia="cs-CZ"/>
        </w:rPr>
        <w:drawing>
          <wp:inline distT="0" distB="0" distL="0" distR="0">
            <wp:extent cx="5944704" cy="4149495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1" cy="415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65" w:rsidRDefault="0061628D" w:rsidP="0061628D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Jednání s </w:t>
      </w:r>
      <w:proofErr w:type="gramStart"/>
      <w:r w:rsidRPr="00083E80">
        <w:rPr>
          <w:rFonts w:ascii="Times New Roman" w:hAnsi="Times New Roman" w:cs="Times New Roman"/>
          <w:b/>
          <w:iCs/>
          <w:color w:val="7030A0"/>
          <w:sz w:val="24"/>
          <w:szCs w:val="24"/>
        </w:rPr>
        <w:t>OP</w:t>
      </w:r>
      <w:proofErr w:type="gramEnd"/>
      <w:r w:rsidRPr="00083E80">
        <w:rPr>
          <w:rFonts w:ascii="Times New Roman" w:hAnsi="Times New Roman" w:cs="Times New Roman"/>
          <w:b/>
          <w:iCs/>
          <w:color w:val="7030A0"/>
          <w:sz w:val="24"/>
          <w:szCs w:val="24"/>
        </w:rPr>
        <w:t xml:space="preserve"> JAK</w:t>
      </w:r>
      <w:r w:rsidRPr="0061628D">
        <w:rPr>
          <w:rFonts w:ascii="Times New Roman" w:hAnsi="Times New Roman" w:cs="Times New Roman"/>
          <w:iCs/>
          <w:color w:val="7030A0"/>
          <w:sz w:val="24"/>
          <w:szCs w:val="24"/>
        </w:rPr>
        <w:t xml:space="preserve"> </w:t>
      </w:r>
    </w:p>
    <w:p w:rsidR="0061628D" w:rsidRPr="0061628D" w:rsidRDefault="0061628D" w:rsidP="0061628D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rFonts w:ascii="Times New Roman" w:hAnsi="Times New Roman" w:cs="Times New Roman"/>
          <w:bCs/>
          <w:iCs/>
          <w:sz w:val="24"/>
          <w:szCs w:val="24"/>
        </w:rPr>
        <w:t>Navázána úzká spolupráce s ILAB na projektovém záměru</w:t>
      </w:r>
      <w:r w:rsidR="00CC5334">
        <w:rPr>
          <w:rFonts w:ascii="Times New Roman" w:hAnsi="Times New Roman" w:cs="Times New Roman"/>
          <w:bCs/>
          <w:iCs/>
          <w:sz w:val="24"/>
          <w:szCs w:val="24"/>
        </w:rPr>
        <w:t>, jeden jediný projekt.</w:t>
      </w:r>
    </w:p>
    <w:p w:rsidR="0061628D" w:rsidRPr="0061628D" w:rsidRDefault="0061628D" w:rsidP="0061628D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rFonts w:ascii="Times New Roman" w:hAnsi="Times New Roman" w:cs="Times New Roman"/>
          <w:bCs/>
          <w:iCs/>
          <w:sz w:val="24"/>
          <w:szCs w:val="24"/>
        </w:rPr>
        <w:t>Centrum pro transfer znalostí v oblasti lázeňství a balneologie</w:t>
      </w:r>
    </w:p>
    <w:p w:rsidR="000F4686" w:rsidRPr="0061628D" w:rsidRDefault="00083E80" w:rsidP="0061628D">
      <w:pPr>
        <w:numPr>
          <w:ilvl w:val="0"/>
          <w:numId w:val="24"/>
        </w:numPr>
        <w:spacing w:after="0" w:line="240" w:lineRule="auto"/>
        <w:ind w:firstLine="556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rFonts w:ascii="Times New Roman" w:hAnsi="Times New Roman" w:cs="Times New Roman"/>
          <w:iCs/>
          <w:sz w:val="24"/>
          <w:szCs w:val="24"/>
        </w:rPr>
        <w:t>Minimální rozpočet 30 milionů korun.</w:t>
      </w:r>
    </w:p>
    <w:p w:rsidR="000F4686" w:rsidRPr="0061628D" w:rsidRDefault="00083E80" w:rsidP="0061628D">
      <w:pPr>
        <w:numPr>
          <w:ilvl w:val="0"/>
          <w:numId w:val="24"/>
        </w:numPr>
        <w:spacing w:after="0" w:line="240" w:lineRule="auto"/>
        <w:ind w:firstLine="556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rFonts w:ascii="Times New Roman" w:hAnsi="Times New Roman" w:cs="Times New Roman"/>
          <w:iCs/>
          <w:sz w:val="24"/>
          <w:szCs w:val="24"/>
        </w:rPr>
        <w:t>Spolupráce s aplikačním partnerem.</w:t>
      </w:r>
    </w:p>
    <w:p w:rsidR="000F4686" w:rsidRDefault="00083E80" w:rsidP="0061628D">
      <w:pPr>
        <w:numPr>
          <w:ilvl w:val="0"/>
          <w:numId w:val="24"/>
        </w:numPr>
        <w:spacing w:after="0" w:line="240" w:lineRule="auto"/>
        <w:ind w:firstLine="556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rFonts w:ascii="Times New Roman" w:hAnsi="Times New Roman" w:cs="Times New Roman"/>
          <w:iCs/>
          <w:sz w:val="24"/>
          <w:szCs w:val="24"/>
        </w:rPr>
        <w:t>První pokus o zahájení vědecké činnosti a výzkumu v rámci ITIKA°.</w:t>
      </w:r>
    </w:p>
    <w:p w:rsidR="00CC5334" w:rsidRPr="0061628D" w:rsidRDefault="00CC5334" w:rsidP="00FD620C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Mgr. Trtek projekt v krátkosti představil. Projekt cílí </w:t>
      </w:r>
      <w:r w:rsidR="00FD620C">
        <w:rPr>
          <w:rFonts w:ascii="Times New Roman" w:hAnsi="Times New Roman" w:cs="Times New Roman"/>
          <w:iCs/>
          <w:sz w:val="24"/>
          <w:szCs w:val="24"/>
        </w:rPr>
        <w:t xml:space="preserve">vědecký </w:t>
      </w:r>
      <w:r>
        <w:rPr>
          <w:rFonts w:ascii="Times New Roman" w:hAnsi="Times New Roman" w:cs="Times New Roman"/>
          <w:iCs/>
          <w:sz w:val="24"/>
          <w:szCs w:val="24"/>
        </w:rPr>
        <w:t xml:space="preserve">výzkum na prokázání zdravotních přínosů lázeňství jako lékařské oboru. </w:t>
      </w:r>
      <w:r w:rsidR="00FD620C">
        <w:rPr>
          <w:rFonts w:ascii="Times New Roman" w:hAnsi="Times New Roman" w:cs="Times New Roman"/>
          <w:iCs/>
          <w:sz w:val="24"/>
          <w:szCs w:val="24"/>
        </w:rPr>
        <w:t>OP JAK se dlouhodobě  individuálně vymezuje mechanismu ITI.</w:t>
      </w:r>
    </w:p>
    <w:p w:rsidR="0061628D" w:rsidRPr="0061628D" w:rsidRDefault="0061628D" w:rsidP="0061628D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rFonts w:ascii="Times New Roman" w:hAnsi="Times New Roman" w:cs="Times New Roman"/>
          <w:bCs/>
          <w:iCs/>
          <w:sz w:val="24"/>
          <w:szCs w:val="24"/>
        </w:rPr>
        <w:t>Po zpracování šablony předkladatelem bude projekt zaslán ŘO</w:t>
      </w:r>
      <w:r w:rsidR="00FD620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65965" w:rsidRPr="0052517A" w:rsidRDefault="00265965" w:rsidP="00083E80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1628D" w:rsidRDefault="00B6689E" w:rsidP="00B6689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083E80">
        <w:rPr>
          <w:rFonts w:ascii="Times New Roman" w:hAnsi="Times New Roman" w:cs="Times New Roman"/>
          <w:b/>
          <w:iCs/>
          <w:color w:val="7030A0"/>
          <w:sz w:val="24"/>
          <w:szCs w:val="24"/>
        </w:rPr>
        <w:t>OPD</w:t>
      </w:r>
      <w:r w:rsidRPr="0052517A">
        <w:rPr>
          <w:rFonts w:ascii="Times New Roman" w:hAnsi="Times New Roman" w:cs="Times New Roman"/>
          <w:iCs/>
          <w:sz w:val="24"/>
          <w:szCs w:val="24"/>
        </w:rPr>
        <w:t xml:space="preserve"> v ITIKA° </w:t>
      </w:r>
    </w:p>
    <w:p w:rsidR="0061628D" w:rsidRPr="0061628D" w:rsidRDefault="0061628D" w:rsidP="0061628D">
      <w:pPr>
        <w:spacing w:before="100" w:beforeAutospacing="1" w:after="100" w:afterAutospacing="1" w:line="240" w:lineRule="auto"/>
        <w:ind w:left="720" w:firstLine="414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231 – DPKV - </w:t>
      </w:r>
      <w:r w:rsidRPr="0061628D">
        <w:rPr>
          <w:rFonts w:ascii="Times New Roman" w:hAnsi="Times New Roman" w:cs="Times New Roman"/>
          <w:iCs/>
          <w:sz w:val="24"/>
          <w:szCs w:val="24"/>
        </w:rPr>
        <w:t>Dopravní navigační systém Karlovy Vary</w:t>
      </w:r>
    </w:p>
    <w:p w:rsidR="0061628D" w:rsidRPr="0061628D" w:rsidRDefault="0061628D" w:rsidP="0061628D">
      <w:pPr>
        <w:spacing w:before="100" w:beforeAutospacing="1" w:after="100" w:afterAutospacing="1" w:line="240" w:lineRule="auto"/>
        <w:ind w:left="720" w:firstLine="414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390 – MP Karlovy Vary - </w:t>
      </w:r>
      <w:r w:rsidRPr="0061628D">
        <w:rPr>
          <w:rFonts w:ascii="Times New Roman" w:hAnsi="Times New Roman" w:cs="Times New Roman"/>
          <w:iCs/>
          <w:sz w:val="24"/>
          <w:szCs w:val="24"/>
        </w:rPr>
        <w:t>Automatizovaná kontrola parkování – CAM CAR</w:t>
      </w:r>
    </w:p>
    <w:p w:rsidR="0061628D" w:rsidRPr="0061628D" w:rsidRDefault="0061628D" w:rsidP="0061628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rFonts w:ascii="Times New Roman" w:hAnsi="Times New Roman" w:cs="Times New Roman"/>
          <w:iCs/>
          <w:sz w:val="24"/>
          <w:szCs w:val="24"/>
        </w:rPr>
        <w:t>Oba záměry konzultovány s ŘO.</w:t>
      </w:r>
    </w:p>
    <w:p w:rsidR="0061628D" w:rsidRDefault="0061628D" w:rsidP="00B6689E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noProof/>
          <w:lang w:eastAsia="cs-CZ"/>
        </w:rPr>
        <w:lastRenderedPageBreak/>
        <w:drawing>
          <wp:inline distT="0" distB="0" distL="0" distR="0">
            <wp:extent cx="6370744" cy="4316742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175" cy="432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8D" w:rsidRPr="0061628D" w:rsidRDefault="0061628D" w:rsidP="0061628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rFonts w:ascii="Times New Roman" w:hAnsi="Times New Roman" w:cs="Times New Roman"/>
          <w:b/>
          <w:bCs/>
          <w:iCs/>
          <w:sz w:val="24"/>
          <w:szCs w:val="24"/>
        </w:rPr>
        <w:t>Tento soubor zaslán 20. 1. 2022 jako závazný na OPD.</w:t>
      </w:r>
    </w:p>
    <w:p w:rsidR="00083E80" w:rsidRDefault="00083E80" w:rsidP="00FD620C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7030A0"/>
          <w:sz w:val="24"/>
          <w:szCs w:val="24"/>
        </w:rPr>
      </w:pPr>
    </w:p>
    <w:p w:rsidR="0061628D" w:rsidRPr="0061628D" w:rsidRDefault="0061628D" w:rsidP="0061628D">
      <w:pPr>
        <w:spacing w:before="100" w:beforeAutospacing="1" w:after="100" w:afterAutospacing="1" w:line="240" w:lineRule="auto"/>
        <w:ind w:left="720"/>
        <w:rPr>
          <w:rFonts w:ascii="Montserrat" w:eastAsiaTheme="minorEastAsia" w:hAnsi="Montserrat"/>
          <w:color w:val="7030A0"/>
          <w:kern w:val="24"/>
          <w:sz w:val="48"/>
          <w:szCs w:val="48"/>
        </w:rPr>
      </w:pPr>
      <w:r w:rsidRPr="0061628D">
        <w:rPr>
          <w:rFonts w:ascii="Times New Roman" w:hAnsi="Times New Roman" w:cs="Times New Roman"/>
          <w:iCs/>
          <w:color w:val="7030A0"/>
          <w:sz w:val="24"/>
          <w:szCs w:val="24"/>
        </w:rPr>
        <w:t>IROP</w:t>
      </w:r>
      <w:r w:rsidRPr="0061628D">
        <w:rPr>
          <w:rFonts w:ascii="Montserrat" w:eastAsiaTheme="minorEastAsia" w:hAnsi="Montserrat"/>
          <w:color w:val="7030A0"/>
          <w:kern w:val="24"/>
          <w:sz w:val="48"/>
          <w:szCs w:val="48"/>
        </w:rPr>
        <w:t xml:space="preserve"> </w:t>
      </w:r>
    </w:p>
    <w:p w:rsidR="0061628D" w:rsidRPr="0061628D" w:rsidRDefault="0061628D" w:rsidP="0061628D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rFonts w:ascii="Times New Roman" w:hAnsi="Times New Roman" w:cs="Times New Roman"/>
          <w:iCs/>
          <w:sz w:val="24"/>
          <w:szCs w:val="24"/>
        </w:rPr>
        <w:t>Probíhají individuální konzultace dle závěrů pracovních skupin.</w:t>
      </w:r>
    </w:p>
    <w:p w:rsidR="0061628D" w:rsidRDefault="0061628D" w:rsidP="0061628D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rFonts w:ascii="Times New Roman" w:hAnsi="Times New Roman" w:cs="Times New Roman"/>
          <w:iCs/>
          <w:sz w:val="24"/>
          <w:szCs w:val="24"/>
        </w:rPr>
        <w:t>Vydaná prvotní verze specifických pravidel – stále se upřesňují.</w:t>
      </w:r>
    </w:p>
    <w:p w:rsidR="00FD620C" w:rsidRPr="0061628D" w:rsidRDefault="00FD620C" w:rsidP="0061628D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Pracuje se pouze v oblastech, kde jsou známá kritéria OP. Iniciativu tým přebere až v době, kdy budou pravidla jasná.</w:t>
      </w:r>
    </w:p>
    <w:p w:rsidR="0061628D" w:rsidRDefault="0061628D" w:rsidP="00FD62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628D" w:rsidRPr="0061628D" w:rsidRDefault="0061628D" w:rsidP="0061628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  <w:u w:val="single"/>
        </w:rPr>
      </w:pPr>
      <w:r w:rsidRPr="0061628D"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  <w:u w:val="single"/>
        </w:rPr>
        <w:t>Usnesení č. 8</w:t>
      </w:r>
    </w:p>
    <w:p w:rsidR="0061628D" w:rsidRPr="0061628D" w:rsidRDefault="0061628D" w:rsidP="0061628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1628D"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</w:rPr>
        <w:t>Řídicí výbor Integrované strategie Karlovarské aglomerace</w:t>
      </w:r>
    </w:p>
    <w:p w:rsidR="000F4686" w:rsidRPr="0061628D" w:rsidRDefault="00083E80" w:rsidP="0061628D">
      <w:pPr>
        <w:numPr>
          <w:ilvl w:val="0"/>
          <w:numId w:val="25"/>
        </w:numPr>
        <w:spacing w:before="100" w:beforeAutospacing="1" w:after="100" w:afterAutospacing="1" w:line="240" w:lineRule="auto"/>
        <w:ind w:firstLine="981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1628D"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</w:rPr>
        <w:t xml:space="preserve">bere na vědomí </w:t>
      </w:r>
      <w:r w:rsidRPr="0061628D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výsledky jednání s ŘO jednotlivých OP a</w:t>
      </w:r>
    </w:p>
    <w:p w:rsidR="000F4686" w:rsidRPr="0061628D" w:rsidRDefault="00083E80" w:rsidP="0061628D">
      <w:pPr>
        <w:numPr>
          <w:ilvl w:val="0"/>
          <w:numId w:val="26"/>
        </w:numPr>
        <w:spacing w:before="100" w:beforeAutospacing="1" w:after="100" w:afterAutospacing="1" w:line="240" w:lineRule="auto"/>
        <w:ind w:firstLine="981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1628D"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</w:rPr>
        <w:t xml:space="preserve">schvaluje </w:t>
      </w:r>
      <w:r w:rsidRPr="0061628D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 aktuální proces přípravy strategických rámců OP.</w:t>
      </w:r>
    </w:p>
    <w:p w:rsidR="0061628D" w:rsidRPr="0061628D" w:rsidRDefault="0061628D" w:rsidP="0061628D">
      <w:pPr>
        <w:pStyle w:val="Odstavecseseznamem"/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  <w:u w:val="single"/>
        </w:rPr>
      </w:pPr>
    </w:p>
    <w:p w:rsidR="0061628D" w:rsidRPr="0061628D" w:rsidRDefault="0061628D" w:rsidP="0061628D">
      <w:pPr>
        <w:pStyle w:val="Odstavecseseznamem"/>
        <w:spacing w:before="100" w:beforeAutospacing="1" w:after="100" w:afterAutospacing="1"/>
        <w:ind w:firstLine="2257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1628D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 xml:space="preserve">pro: </w:t>
      </w:r>
      <w:r w:rsidR="00FD620C" w:rsidRPr="00FD620C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8 (střet zájmů nahlásil Ing. Siřínek za DPKV a Ing. Novotný za HK)</w:t>
      </w:r>
    </w:p>
    <w:p w:rsidR="0061628D" w:rsidRPr="0061628D" w:rsidRDefault="0061628D" w:rsidP="0061628D">
      <w:pPr>
        <w:pStyle w:val="Odstavecseseznamem"/>
        <w:spacing w:before="100" w:beforeAutospacing="1" w:after="100" w:afterAutospacing="1"/>
        <w:ind w:firstLine="2257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1628D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proti: 0</w:t>
      </w:r>
    </w:p>
    <w:p w:rsidR="0061628D" w:rsidRPr="00323CF7" w:rsidRDefault="0061628D" w:rsidP="00323CF7">
      <w:pPr>
        <w:pStyle w:val="Odstavecseseznamem"/>
        <w:spacing w:before="100" w:beforeAutospacing="1" w:after="100" w:afterAutospacing="1"/>
        <w:ind w:firstLine="2257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1628D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 xml:space="preserve">zdržel se: </w:t>
      </w:r>
      <w:r w:rsidR="00323CF7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0</w:t>
      </w:r>
    </w:p>
    <w:p w:rsidR="00B6689E" w:rsidRPr="000276B3" w:rsidRDefault="00582C08" w:rsidP="00582C08">
      <w:pPr>
        <w:pStyle w:val="Nadpis2"/>
        <w:rPr>
          <w:b/>
        </w:rPr>
      </w:pPr>
      <w:r w:rsidRPr="000276B3">
        <w:rPr>
          <w:b/>
        </w:rPr>
        <w:lastRenderedPageBreak/>
        <w:t xml:space="preserve">9 </w:t>
      </w:r>
      <w:r w:rsidR="00B6689E" w:rsidRPr="000276B3">
        <w:rPr>
          <w:b/>
        </w:rPr>
        <w:t>Informace o dalším postupu přípravy I</w:t>
      </w:r>
      <w:r w:rsidR="0061628D" w:rsidRPr="000276B3">
        <w:rPr>
          <w:b/>
        </w:rPr>
        <w:t>TIKA°</w:t>
      </w:r>
    </w:p>
    <w:p w:rsidR="0061628D" w:rsidRPr="0061628D" w:rsidRDefault="0061628D" w:rsidP="0061628D">
      <w:p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 bude dalším úkolem </w:t>
      </w:r>
      <w:proofErr w:type="spellStart"/>
      <w:r w:rsidRPr="0061628D">
        <w:rPr>
          <w:rFonts w:ascii="Times New Roman" w:hAnsi="Times New Roman" w:cs="Times New Roman"/>
          <w:b/>
          <w:bCs/>
          <w:iCs/>
          <w:sz w:val="24"/>
          <w:szCs w:val="24"/>
        </w:rPr>
        <w:t>minitýmu</w:t>
      </w:r>
      <w:proofErr w:type="spellEnd"/>
      <w:r w:rsidRPr="006162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ITIKV°</w:t>
      </w:r>
    </w:p>
    <w:p w:rsidR="000F4686" w:rsidRPr="0061628D" w:rsidRDefault="00083E80" w:rsidP="0061628D">
      <w:pPr>
        <w:numPr>
          <w:ilvl w:val="0"/>
          <w:numId w:val="27"/>
        </w:num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rFonts w:ascii="Times New Roman" w:hAnsi="Times New Roman" w:cs="Times New Roman"/>
          <w:iCs/>
          <w:sz w:val="24"/>
          <w:szCs w:val="24"/>
        </w:rPr>
        <w:t xml:space="preserve">Programové rámce a jejich navázání na operační programy. </w:t>
      </w:r>
    </w:p>
    <w:p w:rsidR="000F4686" w:rsidRPr="0061628D" w:rsidRDefault="00083E80" w:rsidP="0061628D">
      <w:pPr>
        <w:numPr>
          <w:ilvl w:val="0"/>
          <w:numId w:val="27"/>
        </w:num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rFonts w:ascii="Times New Roman" w:hAnsi="Times New Roman" w:cs="Times New Roman"/>
          <w:iCs/>
          <w:sz w:val="24"/>
          <w:szCs w:val="24"/>
        </w:rPr>
        <w:t>Konzultace s ŘO ohledně podoby dokumentů OP.</w:t>
      </w:r>
    </w:p>
    <w:p w:rsidR="000F4686" w:rsidRPr="0061628D" w:rsidRDefault="00083E80" w:rsidP="0061628D">
      <w:pPr>
        <w:numPr>
          <w:ilvl w:val="0"/>
          <w:numId w:val="27"/>
        </w:num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rFonts w:ascii="Times New Roman" w:hAnsi="Times New Roman" w:cs="Times New Roman"/>
          <w:iCs/>
          <w:sz w:val="24"/>
          <w:szCs w:val="24"/>
        </w:rPr>
        <w:t>Stále probíhá sběr záměrů do databáze a jejich precizování.</w:t>
      </w:r>
    </w:p>
    <w:p w:rsidR="000F4686" w:rsidRPr="0061628D" w:rsidRDefault="00083E80" w:rsidP="0061628D">
      <w:pPr>
        <w:numPr>
          <w:ilvl w:val="0"/>
          <w:numId w:val="27"/>
        </w:num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rFonts w:ascii="Times New Roman" w:hAnsi="Times New Roman" w:cs="Times New Roman"/>
          <w:iCs/>
          <w:sz w:val="24"/>
          <w:szCs w:val="24"/>
        </w:rPr>
        <w:t>Výzva k předložení strategií k hodnocení MMR.</w:t>
      </w:r>
    </w:p>
    <w:p w:rsidR="0061628D" w:rsidRPr="004B2DFE" w:rsidRDefault="00083E80" w:rsidP="004B2DFE">
      <w:pPr>
        <w:numPr>
          <w:ilvl w:val="0"/>
          <w:numId w:val="27"/>
        </w:num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iCs/>
          <w:sz w:val="24"/>
          <w:szCs w:val="24"/>
        </w:rPr>
      </w:pPr>
      <w:r w:rsidRPr="0061628D">
        <w:rPr>
          <w:rFonts w:ascii="Times New Roman" w:hAnsi="Times New Roman" w:cs="Times New Roman"/>
          <w:iCs/>
          <w:sz w:val="24"/>
          <w:szCs w:val="24"/>
        </w:rPr>
        <w:t>Výzva pro předkladatele – předkládání strategických projektů.</w:t>
      </w:r>
    </w:p>
    <w:p w:rsidR="0061628D" w:rsidRPr="0061628D" w:rsidRDefault="0061628D" w:rsidP="0061628D">
      <w:p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  <w:u w:val="single"/>
        </w:rPr>
      </w:pPr>
      <w:r w:rsidRPr="0061628D"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  <w:u w:val="single"/>
        </w:rPr>
        <w:t>9</w:t>
      </w:r>
    </w:p>
    <w:p w:rsidR="0061628D" w:rsidRPr="0061628D" w:rsidRDefault="0061628D" w:rsidP="0061628D">
      <w:p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1628D"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</w:rPr>
        <w:t>Řídicí výbor Integrované strategie Karlovarské aglomerace</w:t>
      </w:r>
    </w:p>
    <w:p w:rsidR="000F4686" w:rsidRPr="0061628D" w:rsidRDefault="00083E80" w:rsidP="0061628D">
      <w:pPr>
        <w:numPr>
          <w:ilvl w:val="0"/>
          <w:numId w:val="28"/>
        </w:num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1628D"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</w:rPr>
        <w:t xml:space="preserve">bere na vědomí </w:t>
      </w:r>
      <w:r w:rsidRPr="0061628D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aktuální stav přípravy ITIKA°, její pokrok a dílčí výsledky</w:t>
      </w:r>
      <w:r w:rsidRPr="0061628D"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</w:rPr>
        <w:t xml:space="preserve">  </w:t>
      </w:r>
      <w:r w:rsidRPr="0061628D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a</w:t>
      </w:r>
    </w:p>
    <w:p w:rsidR="000F4686" w:rsidRPr="0061628D" w:rsidRDefault="00083E80" w:rsidP="0061628D">
      <w:pPr>
        <w:numPr>
          <w:ilvl w:val="0"/>
          <w:numId w:val="29"/>
        </w:num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1628D"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</w:rPr>
        <w:t xml:space="preserve">schvaluje </w:t>
      </w:r>
      <w:r w:rsidRPr="0061628D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 plánovaný postup přípravy strategie.</w:t>
      </w:r>
    </w:p>
    <w:p w:rsidR="0061628D" w:rsidRPr="0061628D" w:rsidRDefault="0061628D" w:rsidP="0061628D">
      <w:pPr>
        <w:pStyle w:val="Odstavecseseznamem"/>
        <w:spacing w:before="100" w:beforeAutospacing="1" w:after="100" w:afterAutospacing="1"/>
        <w:ind w:firstLine="2257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1628D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 xml:space="preserve">pro: </w:t>
      </w:r>
      <w:r w:rsidR="00FD620C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9 (pan Ing. Mgr. Adamec se omluvil a rozloučil)</w:t>
      </w:r>
    </w:p>
    <w:p w:rsidR="0061628D" w:rsidRPr="0061628D" w:rsidRDefault="0061628D" w:rsidP="0061628D">
      <w:pPr>
        <w:pStyle w:val="Odstavecseseznamem"/>
        <w:spacing w:before="100" w:beforeAutospacing="1" w:after="100" w:afterAutospacing="1"/>
        <w:ind w:firstLine="2257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1628D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proti: 0</w:t>
      </w:r>
    </w:p>
    <w:p w:rsidR="0061628D" w:rsidRPr="004B2DFE" w:rsidRDefault="0061628D" w:rsidP="004B2DFE">
      <w:pPr>
        <w:pStyle w:val="Odstavecseseznamem"/>
        <w:spacing w:before="100" w:beforeAutospacing="1" w:after="100" w:afterAutospacing="1"/>
        <w:ind w:firstLine="2257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1628D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 xml:space="preserve">zdržel se: </w:t>
      </w:r>
      <w:r w:rsidR="00323CF7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0</w:t>
      </w:r>
    </w:p>
    <w:p w:rsidR="001844A5" w:rsidRPr="000276B3" w:rsidRDefault="00582C08" w:rsidP="00582C08">
      <w:pPr>
        <w:pStyle w:val="Nadpis2"/>
        <w:rPr>
          <w:b/>
        </w:rPr>
      </w:pPr>
      <w:r w:rsidRPr="000276B3">
        <w:rPr>
          <w:b/>
        </w:rPr>
        <w:t xml:space="preserve">10 </w:t>
      </w:r>
      <w:r w:rsidR="00B6689E" w:rsidRPr="000276B3">
        <w:rPr>
          <w:b/>
        </w:rPr>
        <w:t>Diskuze a závěr</w:t>
      </w:r>
    </w:p>
    <w:p w:rsidR="00BC1DAB" w:rsidRDefault="00BC1DAB" w:rsidP="0013164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sz w:val="22"/>
          <w:szCs w:val="22"/>
        </w:rPr>
      </w:pPr>
    </w:p>
    <w:p w:rsidR="004B2DFE" w:rsidRPr="004B2DFE" w:rsidRDefault="004B2DFE" w:rsidP="0013164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sz w:val="24"/>
          <w:szCs w:val="22"/>
        </w:rPr>
      </w:pPr>
      <w:r w:rsidRPr="004B2DFE">
        <w:rPr>
          <w:sz w:val="24"/>
          <w:szCs w:val="22"/>
        </w:rPr>
        <w:t>Na závěr jednání ohlásila členka ŘV ITI</w:t>
      </w:r>
      <w:r>
        <w:rPr>
          <w:sz w:val="24"/>
          <w:szCs w:val="22"/>
        </w:rPr>
        <w:t xml:space="preserve">KA° Bc. </w:t>
      </w:r>
      <w:proofErr w:type="spellStart"/>
      <w:r>
        <w:rPr>
          <w:sz w:val="24"/>
          <w:szCs w:val="22"/>
        </w:rPr>
        <w:t>Křimská</w:t>
      </w:r>
      <w:proofErr w:type="spellEnd"/>
      <w:r>
        <w:rPr>
          <w:sz w:val="24"/>
          <w:szCs w:val="22"/>
        </w:rPr>
        <w:t>, že odstupuje a skládá mandát</w:t>
      </w:r>
      <w:r w:rsidRPr="004B2DFE">
        <w:rPr>
          <w:sz w:val="24"/>
          <w:szCs w:val="22"/>
        </w:rPr>
        <w:t xml:space="preserve"> člena</w:t>
      </w:r>
      <w:r>
        <w:rPr>
          <w:sz w:val="24"/>
          <w:szCs w:val="22"/>
        </w:rPr>
        <w:t xml:space="preserve"> ŘV</w:t>
      </w:r>
      <w:r w:rsidRPr="004B2DFE">
        <w:rPr>
          <w:sz w:val="24"/>
          <w:szCs w:val="22"/>
        </w:rPr>
        <w:t>.</w:t>
      </w:r>
    </w:p>
    <w:p w:rsidR="004B2DFE" w:rsidRPr="004B2DFE" w:rsidRDefault="004B2DFE" w:rsidP="0013164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sz w:val="24"/>
          <w:szCs w:val="22"/>
        </w:rPr>
      </w:pPr>
      <w:r w:rsidRPr="004B2DFE">
        <w:rPr>
          <w:sz w:val="24"/>
          <w:szCs w:val="22"/>
        </w:rPr>
        <w:t xml:space="preserve">Mini tým bude hledat za odstupující členku náhradu. </w:t>
      </w:r>
    </w:p>
    <w:p w:rsidR="004B2DFE" w:rsidRPr="004B2DFE" w:rsidRDefault="004B2DFE" w:rsidP="0013164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sz w:val="24"/>
          <w:szCs w:val="22"/>
        </w:rPr>
      </w:pPr>
      <w:r w:rsidRPr="004B2DFE">
        <w:rPr>
          <w:sz w:val="24"/>
          <w:szCs w:val="22"/>
        </w:rPr>
        <w:t>Mimořádný bod jednání:</w:t>
      </w:r>
    </w:p>
    <w:p w:rsidR="004B2DFE" w:rsidRDefault="004B2DFE" w:rsidP="004B2DFE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b/>
          <w:bCs/>
          <w:iCs/>
          <w:color w:val="0070C0"/>
          <w:sz w:val="24"/>
          <w:u w:val="single"/>
        </w:rPr>
      </w:pPr>
    </w:p>
    <w:p w:rsidR="004B2DFE" w:rsidRPr="004B2DFE" w:rsidRDefault="004B2DFE" w:rsidP="0013164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b/>
          <w:bCs/>
          <w:iCs/>
          <w:color w:val="0070C0"/>
          <w:sz w:val="24"/>
          <w:u w:val="single"/>
        </w:rPr>
      </w:pPr>
      <w:r w:rsidRPr="004B2DFE">
        <w:rPr>
          <w:b/>
          <w:bCs/>
          <w:iCs/>
          <w:color w:val="0070C0"/>
          <w:sz w:val="24"/>
          <w:u w:val="single"/>
        </w:rPr>
        <w:t xml:space="preserve">Usnesení č. </w:t>
      </w:r>
      <w:r>
        <w:rPr>
          <w:b/>
          <w:bCs/>
          <w:iCs/>
          <w:color w:val="0070C0"/>
          <w:sz w:val="24"/>
          <w:u w:val="single"/>
        </w:rPr>
        <w:t>10</w:t>
      </w:r>
    </w:p>
    <w:p w:rsidR="004B2DFE" w:rsidRPr="0061628D" w:rsidRDefault="004B2DFE" w:rsidP="004B2DFE">
      <w:p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1628D"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</w:rPr>
        <w:t>Řídicí výbor Integrované strategie Karlovarské aglomerace</w:t>
      </w:r>
    </w:p>
    <w:p w:rsidR="004B2DFE" w:rsidRPr="0061628D" w:rsidRDefault="004B2DFE" w:rsidP="004B2DFE">
      <w:pPr>
        <w:numPr>
          <w:ilvl w:val="0"/>
          <w:numId w:val="28"/>
        </w:num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1628D"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</w:rPr>
        <w:t xml:space="preserve">bere na vědomí </w:t>
      </w:r>
      <w:r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složení mandátu členky</w:t>
      </w:r>
      <w:r w:rsidRPr="0061628D"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</w:rPr>
        <w:t xml:space="preserve">  </w:t>
      </w:r>
      <w:r w:rsidRPr="0061628D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a</w:t>
      </w:r>
    </w:p>
    <w:p w:rsidR="004B2DFE" w:rsidRPr="0061628D" w:rsidRDefault="004B2DFE" w:rsidP="004B2DFE">
      <w:pPr>
        <w:numPr>
          <w:ilvl w:val="0"/>
          <w:numId w:val="29"/>
        </w:numPr>
        <w:spacing w:before="100" w:beforeAutospacing="1" w:after="100" w:afterAutospacing="1" w:line="240" w:lineRule="auto"/>
        <w:ind w:firstLine="1134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1628D"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b/>
          <w:bCs/>
          <w:iCs/>
          <w:color w:val="4F81BD" w:themeColor="accent1"/>
          <w:sz w:val="24"/>
          <w:szCs w:val="24"/>
        </w:rPr>
        <w:t>možnost doplnění členů do původního stavu ŘV ITIKA°</w:t>
      </w:r>
    </w:p>
    <w:p w:rsidR="004B2DFE" w:rsidRPr="0061628D" w:rsidRDefault="004B2DFE" w:rsidP="004B2DFE">
      <w:pPr>
        <w:pStyle w:val="Odstavecseseznamem"/>
        <w:spacing w:before="100" w:beforeAutospacing="1" w:after="100" w:afterAutospacing="1"/>
        <w:ind w:firstLine="2257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1628D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 xml:space="preserve">pro: </w:t>
      </w:r>
      <w:r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9 (pan Ing. Mgr. Adamec se omluvil a rozloučil)</w:t>
      </w:r>
    </w:p>
    <w:p w:rsidR="004B2DFE" w:rsidRPr="0061628D" w:rsidRDefault="004B2DFE" w:rsidP="004B2DFE">
      <w:pPr>
        <w:pStyle w:val="Odstavecseseznamem"/>
        <w:spacing w:before="100" w:beforeAutospacing="1" w:after="100" w:afterAutospacing="1"/>
        <w:ind w:firstLine="2257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1628D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proti: 0</w:t>
      </w:r>
    </w:p>
    <w:p w:rsidR="004B2DFE" w:rsidRPr="00323CF7" w:rsidRDefault="004B2DFE" w:rsidP="004B2DFE">
      <w:pPr>
        <w:pStyle w:val="Odstavecseseznamem"/>
        <w:spacing w:before="100" w:beforeAutospacing="1" w:after="100" w:afterAutospacing="1"/>
        <w:ind w:firstLine="2257"/>
        <w:rPr>
          <w:rFonts w:ascii="Times New Roman" w:hAnsi="Times New Roman" w:cs="Times New Roman"/>
          <w:iCs/>
          <w:color w:val="4F81BD" w:themeColor="accent1"/>
          <w:sz w:val="24"/>
          <w:szCs w:val="24"/>
        </w:rPr>
      </w:pPr>
      <w:r w:rsidRPr="0061628D"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 xml:space="preserve">zdržel se: </w:t>
      </w:r>
      <w:r>
        <w:rPr>
          <w:rFonts w:ascii="Times New Roman" w:hAnsi="Times New Roman" w:cs="Times New Roman"/>
          <w:iCs/>
          <w:color w:val="4F81BD" w:themeColor="accent1"/>
          <w:sz w:val="24"/>
          <w:szCs w:val="24"/>
        </w:rPr>
        <w:t>0</w:t>
      </w:r>
    </w:p>
    <w:p w:rsidR="004B2DFE" w:rsidRPr="006A027F" w:rsidRDefault="004B2DFE" w:rsidP="00131641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contextualSpacing/>
        <w:jc w:val="both"/>
        <w:rPr>
          <w:sz w:val="22"/>
          <w:szCs w:val="22"/>
        </w:rPr>
      </w:pPr>
    </w:p>
    <w:p w:rsidR="00A219EA" w:rsidRDefault="00AE49F0" w:rsidP="00323CF7">
      <w:pPr>
        <w:pStyle w:val="Normln1"/>
        <w:tabs>
          <w:tab w:val="right" w:pos="-3261"/>
          <w:tab w:val="left" w:pos="-1843"/>
          <w:tab w:val="left" w:pos="142"/>
        </w:tabs>
        <w:spacing w:line="276" w:lineRule="auto"/>
        <w:ind w:firstLine="851"/>
        <w:contextualSpacing/>
        <w:jc w:val="both"/>
        <w:rPr>
          <w:sz w:val="24"/>
          <w:szCs w:val="22"/>
        </w:rPr>
      </w:pPr>
      <w:r w:rsidRPr="00A219EA">
        <w:rPr>
          <w:sz w:val="24"/>
          <w:szCs w:val="22"/>
        </w:rPr>
        <w:t>Jednání ŘV ITI</w:t>
      </w:r>
      <w:r w:rsidR="00884880">
        <w:rPr>
          <w:sz w:val="24"/>
          <w:szCs w:val="22"/>
        </w:rPr>
        <w:t xml:space="preserve"> bylo ukončeno v 11:</w:t>
      </w:r>
      <w:r w:rsidR="00215B35">
        <w:rPr>
          <w:sz w:val="24"/>
          <w:szCs w:val="22"/>
        </w:rPr>
        <w:t>0</w:t>
      </w:r>
      <w:r w:rsidR="00884880">
        <w:rPr>
          <w:sz w:val="24"/>
          <w:szCs w:val="22"/>
        </w:rPr>
        <w:t>6</w:t>
      </w:r>
      <w:r w:rsidR="00A219EA">
        <w:rPr>
          <w:sz w:val="24"/>
          <w:szCs w:val="22"/>
        </w:rPr>
        <w:t xml:space="preserve"> hodin.</w:t>
      </w:r>
    </w:p>
    <w:p w:rsidR="00E50159" w:rsidRDefault="00E50159" w:rsidP="00323CF7">
      <w:pPr>
        <w:pStyle w:val="Odstavecseseznamem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6988" w:rsidRPr="00876988" w:rsidRDefault="00876988" w:rsidP="008769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Novotný - Dotaz na využívaný nástroj pro databázi projektů – zatím mini tým nemá lepší způsob administrace.</w:t>
      </w:r>
    </w:p>
    <w:p w:rsidR="00976CD8" w:rsidRDefault="00976CD8" w:rsidP="00976CD8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6CD8" w:rsidRDefault="00FC321B" w:rsidP="00976CD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>Dne</w:t>
      </w:r>
      <w:r w:rsidRPr="000F63BA">
        <w:rPr>
          <w:rFonts w:ascii="Times New Roman" w:hAnsi="Times New Roman" w:cs="Times New Roman"/>
          <w:sz w:val="24"/>
          <w:szCs w:val="24"/>
        </w:rPr>
        <w:t xml:space="preserve">:  </w:t>
      </w:r>
      <w:r w:rsidR="00323CF7">
        <w:rPr>
          <w:rFonts w:ascii="Times New Roman" w:hAnsi="Times New Roman" w:cs="Times New Roman"/>
          <w:sz w:val="24"/>
          <w:szCs w:val="24"/>
        </w:rPr>
        <w:t xml:space="preserve">3. 3. </w:t>
      </w:r>
      <w:r w:rsidR="00AE49F0">
        <w:rPr>
          <w:rFonts w:ascii="Times New Roman" w:hAnsi="Times New Roman" w:cs="Times New Roman"/>
          <w:sz w:val="24"/>
          <w:szCs w:val="24"/>
        </w:rPr>
        <w:t>202</w:t>
      </w:r>
      <w:r w:rsidR="00323CF7">
        <w:rPr>
          <w:rFonts w:ascii="Times New Roman" w:hAnsi="Times New Roman" w:cs="Times New Roman"/>
          <w:sz w:val="24"/>
          <w:szCs w:val="24"/>
        </w:rPr>
        <w:t>2</w:t>
      </w:r>
    </w:p>
    <w:p w:rsidR="00884880" w:rsidRPr="000F63BA" w:rsidRDefault="00FC321B" w:rsidP="00976CD8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0F63BA">
        <w:rPr>
          <w:rFonts w:ascii="Times New Roman" w:hAnsi="Times New Roman" w:cs="Times New Roman"/>
          <w:b/>
          <w:sz w:val="24"/>
          <w:szCs w:val="24"/>
        </w:rPr>
        <w:t>Zapsala</w:t>
      </w:r>
      <w:r w:rsidRPr="000F63BA">
        <w:rPr>
          <w:rFonts w:ascii="Times New Roman" w:hAnsi="Times New Roman" w:cs="Times New Roman"/>
          <w:sz w:val="24"/>
          <w:szCs w:val="24"/>
        </w:rPr>
        <w:t xml:space="preserve">: </w:t>
      </w:r>
      <w:r w:rsidR="00541C90">
        <w:rPr>
          <w:rFonts w:ascii="Times New Roman" w:hAnsi="Times New Roman" w:cs="Times New Roman"/>
          <w:sz w:val="24"/>
          <w:szCs w:val="24"/>
        </w:rPr>
        <w:t>Ing. Blanka Heroutová</w:t>
      </w:r>
    </w:p>
    <w:sectPr w:rsidR="00884880" w:rsidRPr="000F63BA" w:rsidSect="00976CD8">
      <w:headerReference w:type="default" r:id="rId18"/>
      <w:pgSz w:w="11906" w:h="16838"/>
      <w:pgMar w:top="141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F7" w:rsidRDefault="00AE3DF7" w:rsidP="00E93376">
      <w:pPr>
        <w:spacing w:after="0" w:line="240" w:lineRule="auto"/>
      </w:pPr>
      <w:r>
        <w:separator/>
      </w:r>
    </w:p>
  </w:endnote>
  <w:endnote w:type="continuationSeparator" w:id="0">
    <w:p w:rsidR="00AE3DF7" w:rsidRDefault="00AE3DF7" w:rsidP="00E9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F7" w:rsidRDefault="00AE3DF7" w:rsidP="00E93376">
      <w:pPr>
        <w:spacing w:after="0" w:line="240" w:lineRule="auto"/>
      </w:pPr>
      <w:r>
        <w:separator/>
      </w:r>
    </w:p>
  </w:footnote>
  <w:footnote w:type="continuationSeparator" w:id="0">
    <w:p w:rsidR="00AE3DF7" w:rsidRDefault="00AE3DF7" w:rsidP="00E9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EB" w:rsidRPr="0052517A" w:rsidRDefault="0052517A" w:rsidP="0052517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5668645</wp:posOffset>
          </wp:positionH>
          <wp:positionV relativeFrom="paragraph">
            <wp:posOffset>-83820</wp:posOffset>
          </wp:positionV>
          <wp:extent cx="960120" cy="449580"/>
          <wp:effectExtent l="0" t="0" r="0" b="7620"/>
          <wp:wrapNone/>
          <wp:docPr id="3" name="F680CAC8-5C71-4D43-B759-3DDC70FDBDAF" descr="cid:93E0E017-0C13-4F06-8F55-D3829E2B1E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680CAC8-5C71-4D43-B759-3DDC70FDBDAF" descr="cid:93E0E017-0C13-4F06-8F55-D3829E2B1E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130"/>
    <w:multiLevelType w:val="multilevel"/>
    <w:tmpl w:val="6B5E8EE4"/>
    <w:lvl w:ilvl="0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4AD0B79"/>
    <w:multiLevelType w:val="hybridMultilevel"/>
    <w:tmpl w:val="C406B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7BA0"/>
    <w:multiLevelType w:val="hybridMultilevel"/>
    <w:tmpl w:val="04326278"/>
    <w:lvl w:ilvl="0" w:tplc="F7E22B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BCA9F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C36B1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F60D2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DCCF8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F237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FDA57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83641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78EBD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77106"/>
    <w:multiLevelType w:val="hybridMultilevel"/>
    <w:tmpl w:val="6F4C3CBE"/>
    <w:lvl w:ilvl="0" w:tplc="D7EC1C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5C0B6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A290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9E236B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9259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D7CC3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BE4E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7485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42D8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02220"/>
    <w:multiLevelType w:val="hybridMultilevel"/>
    <w:tmpl w:val="DBE0C406"/>
    <w:lvl w:ilvl="0" w:tplc="A01E4A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22FC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4EFF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96216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D8A43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CF2B4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1CDB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6A478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2E37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B4679"/>
    <w:multiLevelType w:val="hybridMultilevel"/>
    <w:tmpl w:val="A85A02DA"/>
    <w:lvl w:ilvl="0" w:tplc="A3242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7A0E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9C77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D060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222BB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0285F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A819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98A3E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322F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45289"/>
    <w:multiLevelType w:val="hybridMultilevel"/>
    <w:tmpl w:val="4A0C3E6A"/>
    <w:lvl w:ilvl="0" w:tplc="DF541F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804A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562A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BEA53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3ED0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36A7B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DCA3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062A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BE445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17912"/>
    <w:multiLevelType w:val="hybridMultilevel"/>
    <w:tmpl w:val="CDE2EE22"/>
    <w:lvl w:ilvl="0" w:tplc="467A27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82A77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86CE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0AE4D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AB49C5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B6A78F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270F4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6543C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B6852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F1183"/>
    <w:multiLevelType w:val="hybridMultilevel"/>
    <w:tmpl w:val="F9AE3AEC"/>
    <w:lvl w:ilvl="0" w:tplc="C5E0B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D414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F6EE6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73035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785AC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BA645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EEAD2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8E3D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2826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12B17"/>
    <w:multiLevelType w:val="hybridMultilevel"/>
    <w:tmpl w:val="87A4296E"/>
    <w:lvl w:ilvl="0" w:tplc="D788F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452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47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FC3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80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83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88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BEC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F2DE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DB946AB"/>
    <w:multiLevelType w:val="hybridMultilevel"/>
    <w:tmpl w:val="B05ADE22"/>
    <w:lvl w:ilvl="0" w:tplc="5E0A22F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FC44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5CE14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24E2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C76B3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21ACD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44CC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D5EC6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A780E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A268E"/>
    <w:multiLevelType w:val="hybridMultilevel"/>
    <w:tmpl w:val="67CED95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24ED"/>
    <w:multiLevelType w:val="hybridMultilevel"/>
    <w:tmpl w:val="A1A85026"/>
    <w:lvl w:ilvl="0" w:tplc="265C1A0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1EBE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B0FA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3AC8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FEA2B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6E089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FCF5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BCEFA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8AE3F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5392E"/>
    <w:multiLevelType w:val="hybridMultilevel"/>
    <w:tmpl w:val="96085E0E"/>
    <w:lvl w:ilvl="0" w:tplc="C6D8E7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28CA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A80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864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16BF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205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0CE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DADA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2C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2B26DE7"/>
    <w:multiLevelType w:val="hybridMultilevel"/>
    <w:tmpl w:val="FA38D312"/>
    <w:lvl w:ilvl="0" w:tplc="0F28E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46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4D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23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AD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62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E0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27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C8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B04618"/>
    <w:multiLevelType w:val="hybridMultilevel"/>
    <w:tmpl w:val="ABC2DA86"/>
    <w:lvl w:ilvl="0" w:tplc="F9667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F0477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34AE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902BC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A62A5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1D80F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9E26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CEDA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FCF6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2D7DC5"/>
    <w:multiLevelType w:val="hybridMultilevel"/>
    <w:tmpl w:val="A544D344"/>
    <w:lvl w:ilvl="0" w:tplc="53508BA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EAB2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F6552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BF8174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1E49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26CA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5EA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C868F7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7E5C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670A09"/>
    <w:multiLevelType w:val="multilevel"/>
    <w:tmpl w:val="3D60DB46"/>
    <w:lvl w:ilvl="0">
      <w:start w:val="1"/>
      <w:numFmt w:val="decimal"/>
      <w:lvlText w:val="%1)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8" w15:restartNumberingAfterBreak="0">
    <w:nsid w:val="4AAD17E2"/>
    <w:multiLevelType w:val="hybridMultilevel"/>
    <w:tmpl w:val="3DBCD14C"/>
    <w:lvl w:ilvl="0" w:tplc="B2F29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D1AFA"/>
    <w:multiLevelType w:val="hybridMultilevel"/>
    <w:tmpl w:val="27184198"/>
    <w:lvl w:ilvl="0" w:tplc="F6AE1F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3928E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80A7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45AB1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7630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FC3E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DAB4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607C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8841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85A15"/>
    <w:multiLevelType w:val="hybridMultilevel"/>
    <w:tmpl w:val="4A8A10EA"/>
    <w:lvl w:ilvl="0" w:tplc="2F7876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98CE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24679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288D4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3C8B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35439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A7859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C0E4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8225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3E7F5B"/>
    <w:multiLevelType w:val="hybridMultilevel"/>
    <w:tmpl w:val="EB6C3142"/>
    <w:lvl w:ilvl="0" w:tplc="3898B1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F7E12"/>
    <w:multiLevelType w:val="hybridMultilevel"/>
    <w:tmpl w:val="8CC261BE"/>
    <w:lvl w:ilvl="0" w:tplc="36A4BD8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C448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5AEC9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F2DA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B2A3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2446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474C4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0629D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A67F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A67D4E"/>
    <w:multiLevelType w:val="hybridMultilevel"/>
    <w:tmpl w:val="DCB81CA0"/>
    <w:lvl w:ilvl="0" w:tplc="720841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F9E04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26EC8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782D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2214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A651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E6DD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363A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3CEC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B41797"/>
    <w:multiLevelType w:val="hybridMultilevel"/>
    <w:tmpl w:val="EFB493BC"/>
    <w:lvl w:ilvl="0" w:tplc="C134677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31CEF"/>
    <w:multiLevelType w:val="hybridMultilevel"/>
    <w:tmpl w:val="603AFBB8"/>
    <w:lvl w:ilvl="0" w:tplc="7E90CD0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902A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444F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1B24E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E9AF3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29C13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32A7F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554B8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7CE6C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E12F6D"/>
    <w:multiLevelType w:val="hybridMultilevel"/>
    <w:tmpl w:val="689A6BCA"/>
    <w:lvl w:ilvl="0" w:tplc="7CCE4DA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424D2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7085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0441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D1046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2907A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4D40A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C840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13AC0A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626D1"/>
    <w:multiLevelType w:val="hybridMultilevel"/>
    <w:tmpl w:val="AAFE6698"/>
    <w:lvl w:ilvl="0" w:tplc="5EA42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DEDD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58095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C637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5684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62A1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C1834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F76B5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0ACC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D93ED2"/>
    <w:multiLevelType w:val="hybridMultilevel"/>
    <w:tmpl w:val="DFC4E534"/>
    <w:lvl w:ilvl="0" w:tplc="7ED8820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D7722EC"/>
    <w:multiLevelType w:val="hybridMultilevel"/>
    <w:tmpl w:val="EF7060AA"/>
    <w:lvl w:ilvl="0" w:tplc="BEE29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6BE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4A5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4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A7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CED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AE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63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8F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0"/>
  </w:num>
  <w:num w:numId="3">
    <w:abstractNumId w:val="28"/>
  </w:num>
  <w:num w:numId="4">
    <w:abstractNumId w:val="24"/>
  </w:num>
  <w:num w:numId="5">
    <w:abstractNumId w:val="1"/>
  </w:num>
  <w:num w:numId="6">
    <w:abstractNumId w:val="19"/>
  </w:num>
  <w:num w:numId="7">
    <w:abstractNumId w:val="18"/>
  </w:num>
  <w:num w:numId="8">
    <w:abstractNumId w:val="14"/>
  </w:num>
  <w:num w:numId="9">
    <w:abstractNumId w:val="27"/>
  </w:num>
  <w:num w:numId="10">
    <w:abstractNumId w:val="16"/>
  </w:num>
  <w:num w:numId="11">
    <w:abstractNumId w:val="11"/>
  </w:num>
  <w:num w:numId="12">
    <w:abstractNumId w:val="4"/>
  </w:num>
  <w:num w:numId="13">
    <w:abstractNumId w:val="5"/>
  </w:num>
  <w:num w:numId="14">
    <w:abstractNumId w:val="25"/>
  </w:num>
  <w:num w:numId="15">
    <w:abstractNumId w:val="15"/>
  </w:num>
  <w:num w:numId="16">
    <w:abstractNumId w:val="20"/>
  </w:num>
  <w:num w:numId="17">
    <w:abstractNumId w:val="8"/>
  </w:num>
  <w:num w:numId="18">
    <w:abstractNumId w:val="2"/>
  </w:num>
  <w:num w:numId="19">
    <w:abstractNumId w:val="3"/>
  </w:num>
  <w:num w:numId="20">
    <w:abstractNumId w:val="26"/>
  </w:num>
  <w:num w:numId="21">
    <w:abstractNumId w:val="29"/>
  </w:num>
  <w:num w:numId="22">
    <w:abstractNumId w:val="7"/>
  </w:num>
  <w:num w:numId="23">
    <w:abstractNumId w:val="22"/>
  </w:num>
  <w:num w:numId="24">
    <w:abstractNumId w:val="13"/>
  </w:num>
  <w:num w:numId="25">
    <w:abstractNumId w:val="23"/>
  </w:num>
  <w:num w:numId="26">
    <w:abstractNumId w:val="12"/>
  </w:num>
  <w:num w:numId="27">
    <w:abstractNumId w:val="9"/>
  </w:num>
  <w:num w:numId="28">
    <w:abstractNumId w:val="6"/>
  </w:num>
  <w:num w:numId="29">
    <w:abstractNumId w:val="10"/>
  </w:num>
  <w:num w:numId="30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5A"/>
    <w:rsid w:val="00005B13"/>
    <w:rsid w:val="00013DB6"/>
    <w:rsid w:val="00025507"/>
    <w:rsid w:val="000276B3"/>
    <w:rsid w:val="0003018C"/>
    <w:rsid w:val="00041D15"/>
    <w:rsid w:val="000514BB"/>
    <w:rsid w:val="0006618E"/>
    <w:rsid w:val="000726FF"/>
    <w:rsid w:val="00081C3D"/>
    <w:rsid w:val="00083B3E"/>
    <w:rsid w:val="00083E80"/>
    <w:rsid w:val="000A1050"/>
    <w:rsid w:val="000E700A"/>
    <w:rsid w:val="000F4686"/>
    <w:rsid w:val="000F63BA"/>
    <w:rsid w:val="00120532"/>
    <w:rsid w:val="00131641"/>
    <w:rsid w:val="001844A5"/>
    <w:rsid w:val="00197DDC"/>
    <w:rsid w:val="001C3234"/>
    <w:rsid w:val="001D2FBF"/>
    <w:rsid w:val="001F717D"/>
    <w:rsid w:val="00215B35"/>
    <w:rsid w:val="0022366B"/>
    <w:rsid w:val="00236C05"/>
    <w:rsid w:val="002414A3"/>
    <w:rsid w:val="00265030"/>
    <w:rsid w:val="00265965"/>
    <w:rsid w:val="00272912"/>
    <w:rsid w:val="0027727D"/>
    <w:rsid w:val="0028699A"/>
    <w:rsid w:val="0029725A"/>
    <w:rsid w:val="002B0AF3"/>
    <w:rsid w:val="002B74E8"/>
    <w:rsid w:val="002B7E84"/>
    <w:rsid w:val="002C26B4"/>
    <w:rsid w:val="002E0A0B"/>
    <w:rsid w:val="002E45B8"/>
    <w:rsid w:val="002E744A"/>
    <w:rsid w:val="002F2109"/>
    <w:rsid w:val="003074A9"/>
    <w:rsid w:val="0032305F"/>
    <w:rsid w:val="00323CF7"/>
    <w:rsid w:val="003314E3"/>
    <w:rsid w:val="0034187F"/>
    <w:rsid w:val="0035393B"/>
    <w:rsid w:val="00364C24"/>
    <w:rsid w:val="00366927"/>
    <w:rsid w:val="00380CEB"/>
    <w:rsid w:val="00394CE9"/>
    <w:rsid w:val="003C663F"/>
    <w:rsid w:val="003D1A22"/>
    <w:rsid w:val="003D43A8"/>
    <w:rsid w:val="003E0901"/>
    <w:rsid w:val="003F0CDB"/>
    <w:rsid w:val="003F187A"/>
    <w:rsid w:val="004277F2"/>
    <w:rsid w:val="00462FC6"/>
    <w:rsid w:val="00472524"/>
    <w:rsid w:val="0049127D"/>
    <w:rsid w:val="004A49F4"/>
    <w:rsid w:val="004B2490"/>
    <w:rsid w:val="004B2DFE"/>
    <w:rsid w:val="004E1241"/>
    <w:rsid w:val="004F2AED"/>
    <w:rsid w:val="004F528E"/>
    <w:rsid w:val="0052517A"/>
    <w:rsid w:val="00534B7D"/>
    <w:rsid w:val="0053526E"/>
    <w:rsid w:val="00541C90"/>
    <w:rsid w:val="005804C5"/>
    <w:rsid w:val="00582C08"/>
    <w:rsid w:val="0059688F"/>
    <w:rsid w:val="005A3A2D"/>
    <w:rsid w:val="005B3D5C"/>
    <w:rsid w:val="005E20B0"/>
    <w:rsid w:val="005E40E4"/>
    <w:rsid w:val="005F6DB0"/>
    <w:rsid w:val="00614EEE"/>
    <w:rsid w:val="0061628D"/>
    <w:rsid w:val="0062163B"/>
    <w:rsid w:val="0062553E"/>
    <w:rsid w:val="0062612B"/>
    <w:rsid w:val="00633A9F"/>
    <w:rsid w:val="00643791"/>
    <w:rsid w:val="00647069"/>
    <w:rsid w:val="00653BDD"/>
    <w:rsid w:val="00660EA3"/>
    <w:rsid w:val="00682A4E"/>
    <w:rsid w:val="00692718"/>
    <w:rsid w:val="006A027F"/>
    <w:rsid w:val="006A4654"/>
    <w:rsid w:val="006C457D"/>
    <w:rsid w:val="006F3783"/>
    <w:rsid w:val="007271A1"/>
    <w:rsid w:val="00744129"/>
    <w:rsid w:val="00750175"/>
    <w:rsid w:val="007746EE"/>
    <w:rsid w:val="00775AE7"/>
    <w:rsid w:val="007D19A1"/>
    <w:rsid w:val="007E6D07"/>
    <w:rsid w:val="007F57DB"/>
    <w:rsid w:val="00810055"/>
    <w:rsid w:val="008650A7"/>
    <w:rsid w:val="00866E7D"/>
    <w:rsid w:val="0087350E"/>
    <w:rsid w:val="00876988"/>
    <w:rsid w:val="00884880"/>
    <w:rsid w:val="00896A11"/>
    <w:rsid w:val="008C34BA"/>
    <w:rsid w:val="008C546B"/>
    <w:rsid w:val="00900D23"/>
    <w:rsid w:val="00911769"/>
    <w:rsid w:val="0094485C"/>
    <w:rsid w:val="00953353"/>
    <w:rsid w:val="0096118B"/>
    <w:rsid w:val="0096291B"/>
    <w:rsid w:val="00971646"/>
    <w:rsid w:val="00975CB7"/>
    <w:rsid w:val="00976CD8"/>
    <w:rsid w:val="00982CD1"/>
    <w:rsid w:val="009A7551"/>
    <w:rsid w:val="009D7513"/>
    <w:rsid w:val="00A073B4"/>
    <w:rsid w:val="00A219EA"/>
    <w:rsid w:val="00A24417"/>
    <w:rsid w:val="00A417F9"/>
    <w:rsid w:val="00A64CA1"/>
    <w:rsid w:val="00A80283"/>
    <w:rsid w:val="00A877E1"/>
    <w:rsid w:val="00AA1BB6"/>
    <w:rsid w:val="00AB17A1"/>
    <w:rsid w:val="00AB444A"/>
    <w:rsid w:val="00AB496D"/>
    <w:rsid w:val="00AE3DF7"/>
    <w:rsid w:val="00AE4742"/>
    <w:rsid w:val="00AE49F0"/>
    <w:rsid w:val="00AE58D9"/>
    <w:rsid w:val="00AE6DB3"/>
    <w:rsid w:val="00B1565F"/>
    <w:rsid w:val="00B42388"/>
    <w:rsid w:val="00B4777A"/>
    <w:rsid w:val="00B54386"/>
    <w:rsid w:val="00B6689E"/>
    <w:rsid w:val="00B7062E"/>
    <w:rsid w:val="00B87E1A"/>
    <w:rsid w:val="00BA2C1C"/>
    <w:rsid w:val="00BA5CEC"/>
    <w:rsid w:val="00BA64CE"/>
    <w:rsid w:val="00BB16CC"/>
    <w:rsid w:val="00BC1DAB"/>
    <w:rsid w:val="00BE08DD"/>
    <w:rsid w:val="00BF3384"/>
    <w:rsid w:val="00C3631A"/>
    <w:rsid w:val="00C37115"/>
    <w:rsid w:val="00C40CC8"/>
    <w:rsid w:val="00C467C5"/>
    <w:rsid w:val="00C52688"/>
    <w:rsid w:val="00C653E3"/>
    <w:rsid w:val="00C658B2"/>
    <w:rsid w:val="00C70B51"/>
    <w:rsid w:val="00CB08C2"/>
    <w:rsid w:val="00CC5334"/>
    <w:rsid w:val="00CD681B"/>
    <w:rsid w:val="00CE139C"/>
    <w:rsid w:val="00CE1CDF"/>
    <w:rsid w:val="00CF0838"/>
    <w:rsid w:val="00D04802"/>
    <w:rsid w:val="00D10EEA"/>
    <w:rsid w:val="00D93488"/>
    <w:rsid w:val="00DC57B8"/>
    <w:rsid w:val="00DD4647"/>
    <w:rsid w:val="00DF0BF4"/>
    <w:rsid w:val="00DF74A8"/>
    <w:rsid w:val="00E06687"/>
    <w:rsid w:val="00E26B15"/>
    <w:rsid w:val="00E2783F"/>
    <w:rsid w:val="00E3345F"/>
    <w:rsid w:val="00E50159"/>
    <w:rsid w:val="00E6583E"/>
    <w:rsid w:val="00E92691"/>
    <w:rsid w:val="00E93376"/>
    <w:rsid w:val="00E933CC"/>
    <w:rsid w:val="00EA790A"/>
    <w:rsid w:val="00EB052F"/>
    <w:rsid w:val="00ED646D"/>
    <w:rsid w:val="00EE7D9E"/>
    <w:rsid w:val="00F0404D"/>
    <w:rsid w:val="00F24209"/>
    <w:rsid w:val="00F41D5F"/>
    <w:rsid w:val="00F4379F"/>
    <w:rsid w:val="00F44093"/>
    <w:rsid w:val="00F5487F"/>
    <w:rsid w:val="00F6071A"/>
    <w:rsid w:val="00F73C02"/>
    <w:rsid w:val="00F8037E"/>
    <w:rsid w:val="00F978E2"/>
    <w:rsid w:val="00FA7221"/>
    <w:rsid w:val="00FC29CD"/>
    <w:rsid w:val="00FC321B"/>
    <w:rsid w:val="00FC41E3"/>
    <w:rsid w:val="00FD620C"/>
    <w:rsid w:val="00FE0141"/>
    <w:rsid w:val="00FE2DCE"/>
    <w:rsid w:val="00FF31E6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2E9A"/>
  <w15:docId w15:val="{0EACC74F-90B1-40A3-B361-C835D7CF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124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5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E139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aliases w:val="Odstavec_muj,Nad,Odstavec cíl se seznamem,Odstavec se seznamem5,List Paragraph,Odrážky,Odstavec se seznamem1,Obrázek,_Odstavec se seznamem,Seznam - odrážky"/>
    <w:basedOn w:val="Normln"/>
    <w:link w:val="OdstavecseseznamemChar"/>
    <w:uiPriority w:val="34"/>
    <w:qFormat/>
    <w:rsid w:val="00CE139C"/>
    <w:pPr>
      <w:ind w:left="720"/>
      <w:contextualSpacing/>
    </w:pPr>
  </w:style>
  <w:style w:type="paragraph" w:customStyle="1" w:styleId="Normln2">
    <w:name w:val="Normální2"/>
    <w:rsid w:val="00B42388"/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unhideWhenUsed/>
    <w:rsid w:val="00BF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E9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3376"/>
  </w:style>
  <w:style w:type="paragraph" w:styleId="Zpat">
    <w:name w:val="footer"/>
    <w:basedOn w:val="Normln"/>
    <w:link w:val="ZpatChar"/>
    <w:uiPriority w:val="99"/>
    <w:unhideWhenUsed/>
    <w:rsid w:val="00E9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376"/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,Odstavec se seznamem1 Char,Obrázek Char,_Odstavec se seznamem Char,Seznam - odrážky Char"/>
    <w:link w:val="Odstavecseseznamem"/>
    <w:uiPriority w:val="34"/>
    <w:rsid w:val="00900D23"/>
  </w:style>
  <w:style w:type="character" w:styleId="Hypertextovodkaz">
    <w:name w:val="Hyperlink"/>
    <w:basedOn w:val="Standardnpsmoodstavce"/>
    <w:uiPriority w:val="99"/>
    <w:unhideWhenUsed/>
    <w:rsid w:val="002E45B8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05B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56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201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96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700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584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553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0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942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86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14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3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9218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4958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245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468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775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7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682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427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02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637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487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752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369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7980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3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8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92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69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008">
          <w:marLeft w:val="29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8758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2496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260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417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2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762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26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807">
          <w:marLeft w:val="2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4305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34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38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410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06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935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165">
          <w:marLeft w:val="144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745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48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492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96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3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1712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460">
          <w:marLeft w:val="76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506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632">
          <w:marLeft w:val="3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projekty.cz/cs/sber-projektovych-zameru-do-itikadeg" TargetMode="External"/><Relationship Id="rId13" Type="http://schemas.openxmlformats.org/officeDocument/2006/relationships/hyperlink" Target="https://kvprojekty.cz/cs/sber-projektovych-zameru-do-itikade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vprojekty.cz/cs/dokumenty%20" TargetMode="External"/><Relationship Id="rId12" Type="http://schemas.openxmlformats.org/officeDocument/2006/relationships/image" Target="media/image1.emf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vprojekty.cz/cs/dokumenty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vprojekty.cz/cs/pracovni-skupiny-itikadeg" TargetMode="External"/><Relationship Id="rId10" Type="http://schemas.openxmlformats.org/officeDocument/2006/relationships/hyperlink" Target="https://kvprojekty.cz/cs/pracovni-skupiny-itikad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vprojekty.cz/cs/mpinrap" TargetMode="External"/><Relationship Id="rId14" Type="http://schemas.openxmlformats.org/officeDocument/2006/relationships/hyperlink" Target="https://kvprojekty.cz/cs/mpinra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4826</TotalTime>
  <Pages>10</Pages>
  <Words>2281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hojkova</dc:creator>
  <cp:lastModifiedBy>Heroutová Blanka</cp:lastModifiedBy>
  <cp:revision>84</cp:revision>
  <dcterms:created xsi:type="dcterms:W3CDTF">2020-12-04T06:34:00Z</dcterms:created>
  <dcterms:modified xsi:type="dcterms:W3CDTF">2022-03-09T07:23:00Z</dcterms:modified>
</cp:coreProperties>
</file>