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5206" w14:textId="1B3EB0A5" w:rsidR="00E2267E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>Dobrý den,</w:t>
      </w:r>
    </w:p>
    <w:p w14:paraId="0CC9B242" w14:textId="44A1095B" w:rsidR="00121A14" w:rsidRDefault="00663E05" w:rsidP="00DA00D7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dovolujeme si Vás pozvat na jednání pracovních skupin. C</w:t>
      </w:r>
      <w:r w:rsidR="00DC7761">
        <w:rPr>
          <w:iCs/>
          <w:sz w:val="24"/>
          <w:szCs w:val="28"/>
        </w:rPr>
        <w:t xml:space="preserve">hceme Vás informovat, že </w:t>
      </w:r>
      <w:r w:rsidR="00121A14">
        <w:rPr>
          <w:iCs/>
          <w:sz w:val="24"/>
          <w:szCs w:val="28"/>
        </w:rPr>
        <w:t xml:space="preserve">v uplynulém období </w:t>
      </w:r>
      <w:r w:rsidR="00FB266C">
        <w:rPr>
          <w:iCs/>
          <w:sz w:val="24"/>
          <w:szCs w:val="28"/>
        </w:rPr>
        <w:t>únor</w:t>
      </w:r>
      <w:r w:rsidR="00881731">
        <w:rPr>
          <w:iCs/>
          <w:sz w:val="24"/>
          <w:szCs w:val="28"/>
        </w:rPr>
        <w:t xml:space="preserve"> – </w:t>
      </w:r>
      <w:r w:rsidR="00FB266C">
        <w:rPr>
          <w:iCs/>
          <w:sz w:val="24"/>
          <w:szCs w:val="28"/>
        </w:rPr>
        <w:t xml:space="preserve">květen </w:t>
      </w:r>
      <w:r w:rsidR="00881731">
        <w:rPr>
          <w:iCs/>
          <w:sz w:val="24"/>
          <w:szCs w:val="28"/>
        </w:rPr>
        <w:t xml:space="preserve">2021 </w:t>
      </w:r>
      <w:r w:rsidR="00121A14">
        <w:rPr>
          <w:iCs/>
          <w:sz w:val="24"/>
          <w:szCs w:val="28"/>
        </w:rPr>
        <w:t xml:space="preserve">proběhly online </w:t>
      </w:r>
      <w:r w:rsidR="00FB266C">
        <w:rPr>
          <w:iCs/>
          <w:sz w:val="24"/>
          <w:szCs w:val="28"/>
        </w:rPr>
        <w:t xml:space="preserve">pracovní </w:t>
      </w:r>
      <w:r w:rsidR="00121A14">
        <w:rPr>
          <w:iCs/>
          <w:sz w:val="24"/>
          <w:szCs w:val="28"/>
        </w:rPr>
        <w:t xml:space="preserve">schůzky s jednotlivými předkladateli </w:t>
      </w:r>
      <w:proofErr w:type="spellStart"/>
      <w:r w:rsidR="00121A14">
        <w:rPr>
          <w:iCs/>
          <w:sz w:val="24"/>
          <w:szCs w:val="28"/>
        </w:rPr>
        <w:t>fiš</w:t>
      </w:r>
      <w:r w:rsidR="00DC7761">
        <w:rPr>
          <w:iCs/>
          <w:sz w:val="24"/>
          <w:szCs w:val="28"/>
        </w:rPr>
        <w:t>í</w:t>
      </w:r>
      <w:proofErr w:type="spellEnd"/>
      <w:r w:rsidR="00881731">
        <w:rPr>
          <w:iCs/>
          <w:sz w:val="24"/>
          <w:szCs w:val="28"/>
        </w:rPr>
        <w:t xml:space="preserve"> do ITIKA</w:t>
      </w:r>
      <w:r w:rsidR="00121A14">
        <w:rPr>
          <w:iCs/>
          <w:sz w:val="24"/>
          <w:szCs w:val="28"/>
        </w:rPr>
        <w:t xml:space="preserve">°. V této souvislosti jsme </w:t>
      </w:r>
      <w:r w:rsidR="00DC7761">
        <w:rPr>
          <w:iCs/>
          <w:sz w:val="24"/>
          <w:szCs w:val="28"/>
        </w:rPr>
        <w:t>zjišťovali</w:t>
      </w:r>
      <w:r w:rsidR="00121A14">
        <w:rPr>
          <w:iCs/>
          <w:sz w:val="24"/>
          <w:szCs w:val="28"/>
        </w:rPr>
        <w:t xml:space="preserve"> podrobnosti záměrů</w:t>
      </w:r>
      <w:r w:rsidR="00DC7761">
        <w:rPr>
          <w:iCs/>
          <w:sz w:val="24"/>
          <w:szCs w:val="28"/>
        </w:rPr>
        <w:t>, jejich aktuální stav</w:t>
      </w:r>
      <w:r w:rsidR="00121A14">
        <w:rPr>
          <w:iCs/>
          <w:sz w:val="24"/>
          <w:szCs w:val="28"/>
        </w:rPr>
        <w:t xml:space="preserve"> a upřesnění</w:t>
      </w:r>
      <w:r w:rsidR="00DC7761">
        <w:rPr>
          <w:iCs/>
          <w:sz w:val="24"/>
          <w:szCs w:val="28"/>
        </w:rPr>
        <w:t xml:space="preserve"> </w:t>
      </w:r>
      <w:r w:rsidR="00121A14">
        <w:rPr>
          <w:iCs/>
          <w:sz w:val="24"/>
          <w:szCs w:val="28"/>
        </w:rPr>
        <w:t xml:space="preserve">parametrů. Na základě těchto jednání </w:t>
      </w:r>
      <w:r w:rsidR="00881731">
        <w:rPr>
          <w:iCs/>
          <w:sz w:val="24"/>
          <w:szCs w:val="28"/>
        </w:rPr>
        <w:t xml:space="preserve">a dalšího vývoje podoby operačních programů </w:t>
      </w:r>
      <w:r w:rsidR="00121A14">
        <w:rPr>
          <w:iCs/>
          <w:sz w:val="24"/>
          <w:szCs w:val="28"/>
        </w:rPr>
        <w:t xml:space="preserve">byla </w:t>
      </w:r>
      <w:r w:rsidR="00881731">
        <w:rPr>
          <w:iCs/>
          <w:sz w:val="24"/>
          <w:szCs w:val="28"/>
        </w:rPr>
        <w:t xml:space="preserve">průběžně </w:t>
      </w:r>
      <w:r w:rsidR="00121A14">
        <w:rPr>
          <w:iCs/>
          <w:sz w:val="24"/>
          <w:szCs w:val="28"/>
        </w:rPr>
        <w:t>aktualizována databáze projektů ITIK</w:t>
      </w:r>
      <w:r w:rsidR="00FB266C">
        <w:rPr>
          <w:iCs/>
          <w:sz w:val="24"/>
          <w:szCs w:val="28"/>
        </w:rPr>
        <w:t>A</w:t>
      </w:r>
      <w:r w:rsidR="00121A14">
        <w:rPr>
          <w:iCs/>
          <w:sz w:val="24"/>
          <w:szCs w:val="28"/>
        </w:rPr>
        <w:t xml:space="preserve">°, </w:t>
      </w:r>
      <w:r>
        <w:rPr>
          <w:iCs/>
          <w:sz w:val="24"/>
          <w:szCs w:val="28"/>
        </w:rPr>
        <w:t xml:space="preserve">jejíž aktuální verze je Vám k dispozici na </w:t>
      </w:r>
      <w:hyperlink r:id="rId5" w:history="1">
        <w:r w:rsidRPr="00663E05">
          <w:rPr>
            <w:rStyle w:val="Hypertextovodkaz"/>
            <w:iCs/>
            <w:sz w:val="24"/>
            <w:szCs w:val="28"/>
          </w:rPr>
          <w:t>https://kvprojekty.cz/cs/sber-projektovych-zameru-do-itikadeg</w:t>
        </w:r>
      </w:hyperlink>
      <w:r>
        <w:rPr>
          <w:iCs/>
          <w:sz w:val="24"/>
          <w:szCs w:val="28"/>
        </w:rPr>
        <w:t xml:space="preserve">. </w:t>
      </w:r>
      <w:r w:rsidR="00121A14">
        <w:rPr>
          <w:iCs/>
          <w:sz w:val="24"/>
          <w:szCs w:val="28"/>
        </w:rPr>
        <w:t>Prosíme</w:t>
      </w:r>
      <w:r w:rsidR="00DC7761">
        <w:rPr>
          <w:iCs/>
          <w:sz w:val="24"/>
          <w:szCs w:val="28"/>
        </w:rPr>
        <w:t xml:space="preserve"> Vás</w:t>
      </w:r>
      <w:r w:rsidR="00121A14">
        <w:rPr>
          <w:iCs/>
          <w:sz w:val="24"/>
          <w:szCs w:val="28"/>
        </w:rPr>
        <w:t xml:space="preserve"> o kontrolu </w:t>
      </w:r>
      <w:r w:rsidR="00881731">
        <w:rPr>
          <w:iCs/>
          <w:sz w:val="24"/>
          <w:szCs w:val="28"/>
        </w:rPr>
        <w:t xml:space="preserve">současných </w:t>
      </w:r>
      <w:r w:rsidR="00121A14">
        <w:rPr>
          <w:iCs/>
          <w:sz w:val="24"/>
          <w:szCs w:val="28"/>
        </w:rPr>
        <w:t>údajů</w:t>
      </w:r>
      <w:r w:rsidR="00881731">
        <w:rPr>
          <w:iCs/>
          <w:sz w:val="24"/>
          <w:szCs w:val="28"/>
        </w:rPr>
        <w:t xml:space="preserve"> v databázi</w:t>
      </w:r>
      <w:r w:rsidR="00121A14">
        <w:rPr>
          <w:iCs/>
          <w:sz w:val="24"/>
          <w:szCs w:val="28"/>
        </w:rPr>
        <w:t>.</w:t>
      </w:r>
    </w:p>
    <w:p w14:paraId="2D31387E" w14:textId="77777777" w:rsidR="00DC7761" w:rsidRDefault="00DC7761" w:rsidP="00DA00D7">
      <w:pPr>
        <w:jc w:val="both"/>
        <w:rPr>
          <w:iCs/>
          <w:sz w:val="24"/>
          <w:szCs w:val="28"/>
        </w:rPr>
      </w:pPr>
    </w:p>
    <w:p w14:paraId="24D3AD36" w14:textId="7079668E" w:rsidR="002B560E" w:rsidRPr="00663E05" w:rsidRDefault="00121A14" w:rsidP="00DA00D7">
      <w:pPr>
        <w:jc w:val="both"/>
        <w:rPr>
          <w:b/>
          <w:iCs/>
          <w:sz w:val="24"/>
          <w:szCs w:val="28"/>
        </w:rPr>
      </w:pPr>
      <w:r w:rsidRPr="00663E05">
        <w:rPr>
          <w:b/>
          <w:iCs/>
          <w:sz w:val="24"/>
          <w:szCs w:val="28"/>
        </w:rPr>
        <w:t>Co je</w:t>
      </w:r>
      <w:r w:rsidR="002243A7" w:rsidRPr="00663E05">
        <w:rPr>
          <w:b/>
          <w:iCs/>
          <w:sz w:val="24"/>
          <w:szCs w:val="28"/>
        </w:rPr>
        <w:t xml:space="preserve"> </w:t>
      </w:r>
      <w:r w:rsidR="00881731" w:rsidRPr="00663E05">
        <w:rPr>
          <w:b/>
          <w:iCs/>
          <w:sz w:val="24"/>
          <w:szCs w:val="28"/>
        </w:rPr>
        <w:t xml:space="preserve">v ITIKA° </w:t>
      </w:r>
      <w:r w:rsidRPr="00663E05">
        <w:rPr>
          <w:b/>
          <w:iCs/>
          <w:sz w:val="24"/>
          <w:szCs w:val="28"/>
        </w:rPr>
        <w:t>nového?</w:t>
      </w:r>
    </w:p>
    <w:p w14:paraId="7C67754C" w14:textId="2CBEB524" w:rsidR="002B560E" w:rsidRDefault="002B560E" w:rsidP="00DA00D7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Byla dokončena koncepční část dokumentu strategie,</w:t>
      </w:r>
      <w:r w:rsidR="00C512CA">
        <w:rPr>
          <w:iCs/>
          <w:sz w:val="24"/>
          <w:szCs w:val="28"/>
        </w:rPr>
        <w:t xml:space="preserve"> kterou jste dostali 26. 7. 2021 k připomínkám. Její grafická podoba bude v nejbližších dnech dopracována</w:t>
      </w:r>
      <w:r>
        <w:rPr>
          <w:iCs/>
          <w:sz w:val="24"/>
          <w:szCs w:val="28"/>
        </w:rPr>
        <w:t xml:space="preserve">. Pracovní verze koncepční části </w:t>
      </w:r>
      <w:r w:rsidR="00A1449A">
        <w:rPr>
          <w:iCs/>
          <w:sz w:val="24"/>
          <w:szCs w:val="28"/>
        </w:rPr>
        <w:t xml:space="preserve">s vypořádanými připomínkami </w:t>
      </w:r>
      <w:r>
        <w:rPr>
          <w:iCs/>
          <w:sz w:val="24"/>
          <w:szCs w:val="28"/>
        </w:rPr>
        <w:t>je</w:t>
      </w:r>
      <w:r w:rsidR="00A1449A">
        <w:rPr>
          <w:iCs/>
          <w:sz w:val="24"/>
          <w:szCs w:val="28"/>
        </w:rPr>
        <w:t xml:space="preserve"> Vám</w:t>
      </w:r>
      <w:r w:rsidR="00FB266C">
        <w:rPr>
          <w:iCs/>
          <w:sz w:val="24"/>
          <w:szCs w:val="28"/>
        </w:rPr>
        <w:t xml:space="preserve"> k dispozici </w:t>
      </w:r>
      <w:proofErr w:type="gramStart"/>
      <w:r w:rsidR="00FB266C">
        <w:rPr>
          <w:iCs/>
          <w:sz w:val="24"/>
          <w:szCs w:val="28"/>
        </w:rPr>
        <w:t>na</w:t>
      </w:r>
      <w:proofErr w:type="gramEnd"/>
      <w:r>
        <w:rPr>
          <w:iCs/>
          <w:sz w:val="24"/>
          <w:szCs w:val="28"/>
        </w:rPr>
        <w:t xml:space="preserve">: </w:t>
      </w:r>
      <w:hyperlink r:id="rId6" w:history="1">
        <w:r w:rsidRPr="002B560E">
          <w:rPr>
            <w:rStyle w:val="Hypertextovodkaz"/>
            <w:iCs/>
            <w:sz w:val="24"/>
            <w:szCs w:val="28"/>
          </w:rPr>
          <w:t>https://kvprojekty.cz/cs/dokumenty</w:t>
        </w:r>
      </w:hyperlink>
      <w:r>
        <w:rPr>
          <w:iCs/>
          <w:sz w:val="24"/>
          <w:szCs w:val="28"/>
        </w:rPr>
        <w:t xml:space="preserve">.  </w:t>
      </w:r>
    </w:p>
    <w:p w14:paraId="494D0B38" w14:textId="234E0CAB" w:rsidR="00881731" w:rsidRDefault="00121A14" w:rsidP="00DA00D7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V rámci </w:t>
      </w:r>
      <w:r w:rsidR="00E2267E" w:rsidRPr="001A1A44">
        <w:rPr>
          <w:iCs/>
          <w:sz w:val="24"/>
          <w:szCs w:val="28"/>
        </w:rPr>
        <w:t>pokrok</w:t>
      </w:r>
      <w:r>
        <w:rPr>
          <w:iCs/>
          <w:sz w:val="24"/>
          <w:szCs w:val="28"/>
        </w:rPr>
        <w:t xml:space="preserve">u v </w:t>
      </w:r>
      <w:r w:rsidR="00E2602D" w:rsidRPr="001A1A44">
        <w:rPr>
          <w:iCs/>
          <w:sz w:val="24"/>
          <w:szCs w:val="28"/>
        </w:rPr>
        <w:t>přípravě</w:t>
      </w:r>
      <w:r w:rsidR="00391B1F" w:rsidRPr="001A1A44">
        <w:rPr>
          <w:iCs/>
          <w:sz w:val="24"/>
          <w:szCs w:val="28"/>
        </w:rPr>
        <w:t xml:space="preserve"> </w:t>
      </w:r>
      <w:r w:rsidR="00E2267E" w:rsidRPr="001A1A44">
        <w:rPr>
          <w:iCs/>
          <w:sz w:val="24"/>
          <w:szCs w:val="28"/>
        </w:rPr>
        <w:t>strategického dokumentu (</w:t>
      </w:r>
      <w:proofErr w:type="spellStart"/>
      <w:r w:rsidR="00E2267E" w:rsidRPr="001A1A44">
        <w:rPr>
          <w:iCs/>
          <w:sz w:val="24"/>
          <w:szCs w:val="28"/>
        </w:rPr>
        <w:t>ISg</w:t>
      </w:r>
      <w:proofErr w:type="spellEnd"/>
      <w:r w:rsidR="00E2267E" w:rsidRPr="001A1A44">
        <w:rPr>
          <w:iCs/>
          <w:sz w:val="24"/>
          <w:szCs w:val="28"/>
        </w:rPr>
        <w:t>) ITIK</w:t>
      </w:r>
      <w:r w:rsidR="00881731">
        <w:rPr>
          <w:iCs/>
          <w:sz w:val="24"/>
          <w:szCs w:val="28"/>
        </w:rPr>
        <w:t>A</w:t>
      </w:r>
      <w:r w:rsidR="00E2267E" w:rsidRPr="001A1A44">
        <w:rPr>
          <w:iCs/>
          <w:sz w:val="24"/>
          <w:szCs w:val="28"/>
        </w:rPr>
        <w:t xml:space="preserve">° </w:t>
      </w:r>
      <w:r w:rsidR="00881731">
        <w:rPr>
          <w:iCs/>
          <w:sz w:val="24"/>
          <w:szCs w:val="28"/>
        </w:rPr>
        <w:t>byl</w:t>
      </w:r>
      <w:r>
        <w:rPr>
          <w:iCs/>
          <w:sz w:val="24"/>
          <w:szCs w:val="28"/>
        </w:rPr>
        <w:t xml:space="preserve"> </w:t>
      </w:r>
      <w:r w:rsidR="00881731">
        <w:rPr>
          <w:iCs/>
          <w:sz w:val="24"/>
          <w:szCs w:val="28"/>
        </w:rPr>
        <w:t xml:space="preserve">již mezi aglomeracemi dohodnut klíč pro procentní rozdělení </w:t>
      </w:r>
      <w:r>
        <w:rPr>
          <w:iCs/>
          <w:sz w:val="24"/>
          <w:szCs w:val="28"/>
        </w:rPr>
        <w:t>alokace</w:t>
      </w:r>
      <w:r w:rsidR="00881731">
        <w:rPr>
          <w:iCs/>
          <w:sz w:val="24"/>
          <w:szCs w:val="28"/>
        </w:rPr>
        <w:t xml:space="preserve"> IROP jednotlivým </w:t>
      </w:r>
      <w:r>
        <w:rPr>
          <w:iCs/>
          <w:sz w:val="24"/>
          <w:szCs w:val="28"/>
        </w:rPr>
        <w:t>ITI</w:t>
      </w:r>
      <w:r w:rsidR="00881731">
        <w:rPr>
          <w:iCs/>
          <w:sz w:val="24"/>
          <w:szCs w:val="28"/>
        </w:rPr>
        <w:t>. Jak jsme již avizovali</w:t>
      </w:r>
      <w:r w:rsidR="00A1449A">
        <w:rPr>
          <w:iCs/>
          <w:sz w:val="24"/>
          <w:szCs w:val="28"/>
        </w:rPr>
        <w:t>,</w:t>
      </w:r>
      <w:r w:rsidR="00881731">
        <w:rPr>
          <w:iCs/>
          <w:sz w:val="24"/>
          <w:szCs w:val="28"/>
        </w:rPr>
        <w:t xml:space="preserve"> </w:t>
      </w:r>
      <w:r w:rsidR="00663E05">
        <w:rPr>
          <w:iCs/>
          <w:sz w:val="24"/>
          <w:szCs w:val="28"/>
        </w:rPr>
        <w:t>pro </w:t>
      </w:r>
      <w:r w:rsidR="00881731">
        <w:rPr>
          <w:iCs/>
          <w:sz w:val="24"/>
          <w:szCs w:val="28"/>
        </w:rPr>
        <w:t xml:space="preserve">ITIKA° připadá  </w:t>
      </w:r>
      <w:r w:rsidR="00663E05">
        <w:rPr>
          <w:iCs/>
          <w:sz w:val="24"/>
          <w:szCs w:val="28"/>
        </w:rPr>
        <w:t xml:space="preserve">celková výše v objemu </w:t>
      </w:r>
      <w:r w:rsidR="00881731">
        <w:rPr>
          <w:iCs/>
          <w:sz w:val="24"/>
          <w:szCs w:val="28"/>
        </w:rPr>
        <w:t xml:space="preserve">cca 1,072 mld. </w:t>
      </w:r>
      <w:r w:rsidR="00DC7761">
        <w:rPr>
          <w:iCs/>
          <w:sz w:val="24"/>
          <w:szCs w:val="28"/>
        </w:rPr>
        <w:t>Kč</w:t>
      </w:r>
      <w:r w:rsidR="00881731">
        <w:rPr>
          <w:iCs/>
          <w:sz w:val="24"/>
          <w:szCs w:val="28"/>
        </w:rPr>
        <w:t xml:space="preserve">. Rozdělení alokace OP JAK  mezi jednotlivá ITI je v současné chvíli v jednání. Ostatní operační programy používají pro rozdělení alokace jiná kritéria a </w:t>
      </w:r>
      <w:r w:rsidR="00663E05">
        <w:rPr>
          <w:iCs/>
          <w:sz w:val="24"/>
          <w:szCs w:val="28"/>
        </w:rPr>
        <w:t>prostředky alokují</w:t>
      </w:r>
      <w:r w:rsidR="00881731">
        <w:rPr>
          <w:iCs/>
          <w:sz w:val="24"/>
          <w:szCs w:val="28"/>
        </w:rPr>
        <w:t xml:space="preserve"> až konkrétním projektům.</w:t>
      </w:r>
    </w:p>
    <w:p w14:paraId="2FB81F5D" w14:textId="77777777" w:rsidR="00881731" w:rsidRDefault="00881731" w:rsidP="00DA00D7">
      <w:pPr>
        <w:jc w:val="both"/>
        <w:rPr>
          <w:iCs/>
          <w:sz w:val="24"/>
          <w:szCs w:val="28"/>
        </w:rPr>
      </w:pPr>
    </w:p>
    <w:p w14:paraId="0BE38E9D" w14:textId="0F29FCA2" w:rsidR="00121A14" w:rsidRDefault="00881731" w:rsidP="00DA00D7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Bohužel v této chvíli stále ještě</w:t>
      </w:r>
      <w:r w:rsidR="00FB266C">
        <w:rPr>
          <w:iCs/>
          <w:sz w:val="24"/>
          <w:szCs w:val="28"/>
        </w:rPr>
        <w:t xml:space="preserve"> </w:t>
      </w:r>
      <w:bookmarkStart w:id="0" w:name="_GoBack"/>
      <w:bookmarkEnd w:id="0"/>
      <w:r>
        <w:rPr>
          <w:iCs/>
          <w:sz w:val="24"/>
          <w:szCs w:val="28"/>
        </w:rPr>
        <w:t xml:space="preserve">nejsou k dispozici finální </w:t>
      </w:r>
      <w:r w:rsidR="00121A14">
        <w:rPr>
          <w:iCs/>
          <w:sz w:val="24"/>
          <w:szCs w:val="28"/>
        </w:rPr>
        <w:t>znění programovýc</w:t>
      </w:r>
      <w:r w:rsidR="002243A7">
        <w:rPr>
          <w:iCs/>
          <w:sz w:val="24"/>
          <w:szCs w:val="28"/>
        </w:rPr>
        <w:t xml:space="preserve">h dokumentů operačních programů, </w:t>
      </w:r>
      <w:r w:rsidR="009B084A">
        <w:rPr>
          <w:iCs/>
          <w:sz w:val="24"/>
          <w:szCs w:val="28"/>
        </w:rPr>
        <w:t>které by umožňovalo</w:t>
      </w:r>
      <w:r w:rsidR="002243A7">
        <w:rPr>
          <w:iCs/>
          <w:sz w:val="24"/>
          <w:szCs w:val="28"/>
        </w:rPr>
        <w:t xml:space="preserve"> zpřesni</w:t>
      </w:r>
      <w:r w:rsidR="009B084A">
        <w:rPr>
          <w:iCs/>
          <w:sz w:val="24"/>
          <w:szCs w:val="28"/>
        </w:rPr>
        <w:t>t</w:t>
      </w:r>
      <w:r w:rsidR="002243A7">
        <w:rPr>
          <w:iCs/>
          <w:sz w:val="24"/>
          <w:szCs w:val="28"/>
        </w:rPr>
        <w:t xml:space="preserve"> zacílení</w:t>
      </w:r>
      <w:r w:rsidR="009B084A">
        <w:rPr>
          <w:iCs/>
          <w:sz w:val="24"/>
          <w:szCs w:val="28"/>
        </w:rPr>
        <w:t xml:space="preserve"> předložených</w:t>
      </w:r>
      <w:r w:rsidR="002243A7">
        <w:rPr>
          <w:iCs/>
          <w:sz w:val="24"/>
          <w:szCs w:val="28"/>
        </w:rPr>
        <w:t xml:space="preserve"> projektů. </w:t>
      </w:r>
    </w:p>
    <w:p w14:paraId="5419D4DE" w14:textId="1B2226CC" w:rsidR="00DA00D7" w:rsidRDefault="00DA00D7" w:rsidP="002243A7">
      <w:pPr>
        <w:jc w:val="both"/>
        <w:rPr>
          <w:iCs/>
          <w:sz w:val="24"/>
          <w:szCs w:val="28"/>
        </w:rPr>
      </w:pPr>
    </w:p>
    <w:p w14:paraId="083711A4" w14:textId="171F813E" w:rsidR="002243A7" w:rsidRPr="001A1A44" w:rsidRDefault="009B084A" w:rsidP="002243A7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Další </w:t>
      </w:r>
      <w:r w:rsidR="002243A7">
        <w:rPr>
          <w:iCs/>
          <w:sz w:val="24"/>
          <w:szCs w:val="28"/>
        </w:rPr>
        <w:t xml:space="preserve">informace </w:t>
      </w:r>
      <w:r>
        <w:rPr>
          <w:iCs/>
          <w:sz w:val="24"/>
          <w:szCs w:val="28"/>
        </w:rPr>
        <w:t xml:space="preserve">o tom, kam jsme se za uplynulé </w:t>
      </w:r>
      <w:r w:rsidR="00FB266C">
        <w:rPr>
          <w:iCs/>
          <w:sz w:val="24"/>
          <w:szCs w:val="28"/>
        </w:rPr>
        <w:t xml:space="preserve">období </w:t>
      </w:r>
      <w:r>
        <w:rPr>
          <w:iCs/>
          <w:sz w:val="24"/>
          <w:szCs w:val="28"/>
        </w:rPr>
        <w:t>v rámci přípravy nástroje ITIKA° posunuli</w:t>
      </w:r>
      <w:r w:rsidR="00FB266C">
        <w:rPr>
          <w:iCs/>
          <w:sz w:val="24"/>
          <w:szCs w:val="28"/>
        </w:rPr>
        <w:t xml:space="preserve"> a co nás čeká</w:t>
      </w:r>
      <w:r>
        <w:rPr>
          <w:iCs/>
          <w:sz w:val="24"/>
          <w:szCs w:val="28"/>
        </w:rPr>
        <w:t xml:space="preserve">,  </w:t>
      </w:r>
      <w:r w:rsidR="002243A7">
        <w:rPr>
          <w:iCs/>
          <w:sz w:val="24"/>
          <w:szCs w:val="28"/>
        </w:rPr>
        <w:t xml:space="preserve">bychom s Vámi rádi projednali </w:t>
      </w:r>
      <w:r w:rsidR="002243A7" w:rsidRPr="00663E05">
        <w:rPr>
          <w:b/>
          <w:iCs/>
          <w:sz w:val="24"/>
          <w:szCs w:val="28"/>
        </w:rPr>
        <w:t xml:space="preserve">dne </w:t>
      </w:r>
      <w:r w:rsidR="002B560E" w:rsidRPr="00663E05">
        <w:rPr>
          <w:b/>
          <w:iCs/>
          <w:sz w:val="24"/>
          <w:szCs w:val="28"/>
        </w:rPr>
        <w:t>5</w:t>
      </w:r>
      <w:r w:rsidRPr="00663E05">
        <w:rPr>
          <w:b/>
          <w:iCs/>
          <w:sz w:val="24"/>
          <w:szCs w:val="28"/>
        </w:rPr>
        <w:t xml:space="preserve">. 11. </w:t>
      </w:r>
      <w:r w:rsidR="002243A7" w:rsidRPr="00663E05">
        <w:rPr>
          <w:b/>
          <w:iCs/>
          <w:sz w:val="24"/>
          <w:szCs w:val="28"/>
        </w:rPr>
        <w:t>2021 o</w:t>
      </w:r>
      <w:r w:rsidRPr="00663E05">
        <w:rPr>
          <w:b/>
          <w:iCs/>
          <w:sz w:val="24"/>
          <w:szCs w:val="28"/>
        </w:rPr>
        <w:t>d</w:t>
      </w:r>
      <w:r w:rsidR="002243A7" w:rsidRPr="00663E05">
        <w:rPr>
          <w:b/>
          <w:iCs/>
          <w:sz w:val="24"/>
          <w:szCs w:val="28"/>
        </w:rPr>
        <w:t xml:space="preserve"> </w:t>
      </w:r>
      <w:r w:rsidRPr="00663E05">
        <w:rPr>
          <w:b/>
          <w:iCs/>
          <w:sz w:val="24"/>
          <w:szCs w:val="28"/>
        </w:rPr>
        <w:t>9</w:t>
      </w:r>
      <w:r w:rsidR="002243A7" w:rsidRPr="00663E05">
        <w:rPr>
          <w:b/>
          <w:iCs/>
          <w:sz w:val="24"/>
          <w:szCs w:val="28"/>
        </w:rPr>
        <w:t>:00 hodin</w:t>
      </w:r>
      <w:r w:rsidR="0012261D" w:rsidRPr="00663E05">
        <w:rPr>
          <w:b/>
          <w:iCs/>
          <w:sz w:val="24"/>
          <w:szCs w:val="28"/>
        </w:rPr>
        <w:t xml:space="preserve"> v</w:t>
      </w:r>
      <w:r w:rsidR="002B560E" w:rsidRPr="00663E05">
        <w:rPr>
          <w:b/>
          <w:iCs/>
          <w:sz w:val="24"/>
          <w:szCs w:val="28"/>
        </w:rPr>
        <w:t xml:space="preserve"> zasedací místnosti v </w:t>
      </w:r>
      <w:r w:rsidR="0012261D" w:rsidRPr="00663E05">
        <w:rPr>
          <w:b/>
          <w:iCs/>
          <w:sz w:val="24"/>
          <w:szCs w:val="28"/>
        </w:rPr>
        <w:t xml:space="preserve">pátém patře </w:t>
      </w:r>
      <w:r w:rsidR="00A1449A">
        <w:rPr>
          <w:b/>
          <w:iCs/>
          <w:sz w:val="24"/>
          <w:szCs w:val="28"/>
        </w:rPr>
        <w:t xml:space="preserve">budovy </w:t>
      </w:r>
      <w:r w:rsidR="0012261D" w:rsidRPr="00663E05">
        <w:rPr>
          <w:b/>
          <w:iCs/>
          <w:sz w:val="24"/>
          <w:szCs w:val="28"/>
        </w:rPr>
        <w:t>M</w:t>
      </w:r>
      <w:r w:rsidR="00A1449A">
        <w:rPr>
          <w:b/>
          <w:iCs/>
          <w:sz w:val="24"/>
          <w:szCs w:val="28"/>
        </w:rPr>
        <w:t>agistrátu města Karlovy Vary, Moskevská 21</w:t>
      </w:r>
      <w:r w:rsidR="002243A7">
        <w:rPr>
          <w:iCs/>
          <w:sz w:val="24"/>
          <w:szCs w:val="28"/>
        </w:rPr>
        <w:t xml:space="preserve">. </w:t>
      </w:r>
      <w:r w:rsidR="00DC7761">
        <w:rPr>
          <w:iCs/>
          <w:sz w:val="24"/>
          <w:szCs w:val="28"/>
        </w:rPr>
        <w:t>Termín je společný pro všechny pracovní skupiny.</w:t>
      </w:r>
    </w:p>
    <w:p w14:paraId="7E082C26" w14:textId="77777777" w:rsidR="009A7920" w:rsidRDefault="009A7920" w:rsidP="00DA00D7">
      <w:pPr>
        <w:jc w:val="both"/>
        <w:rPr>
          <w:iCs/>
          <w:sz w:val="24"/>
          <w:szCs w:val="28"/>
        </w:rPr>
      </w:pPr>
    </w:p>
    <w:p w14:paraId="45E213ED" w14:textId="7AA503BA" w:rsidR="001A1A44" w:rsidRDefault="002B560E" w:rsidP="001A1A44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Jednání je plánováno </w:t>
      </w:r>
      <w:r w:rsidRPr="002B560E">
        <w:rPr>
          <w:b/>
          <w:iCs/>
          <w:sz w:val="24"/>
          <w:szCs w:val="28"/>
        </w:rPr>
        <w:t>prezenční formou</w:t>
      </w:r>
      <w:r>
        <w:rPr>
          <w:iCs/>
          <w:sz w:val="24"/>
          <w:szCs w:val="28"/>
        </w:rPr>
        <w:t>. V</w:t>
      </w:r>
      <w:r w:rsidR="001A1A44" w:rsidRPr="00FD7DD6">
        <w:rPr>
          <w:iCs/>
          <w:sz w:val="24"/>
          <w:szCs w:val="28"/>
        </w:rPr>
        <w:t>zhledem k</w:t>
      </w:r>
      <w:r>
        <w:rPr>
          <w:iCs/>
          <w:sz w:val="24"/>
          <w:szCs w:val="28"/>
        </w:rPr>
        <w:t xml:space="preserve"> nejisté </w:t>
      </w:r>
      <w:r w:rsidR="00C512CA">
        <w:rPr>
          <w:iCs/>
          <w:sz w:val="24"/>
          <w:szCs w:val="28"/>
        </w:rPr>
        <w:t xml:space="preserve">prognóze </w:t>
      </w:r>
      <w:r>
        <w:rPr>
          <w:iCs/>
          <w:sz w:val="24"/>
          <w:szCs w:val="28"/>
        </w:rPr>
        <w:t>zdravotní situac</w:t>
      </w:r>
      <w:r w:rsidR="00C512CA">
        <w:rPr>
          <w:iCs/>
          <w:sz w:val="24"/>
          <w:szCs w:val="28"/>
        </w:rPr>
        <w:t>e</w:t>
      </w:r>
      <w:r>
        <w:rPr>
          <w:iCs/>
          <w:sz w:val="24"/>
          <w:szCs w:val="28"/>
        </w:rPr>
        <w:t xml:space="preserve"> v republice se může stát, že bude p</w:t>
      </w:r>
      <w:r w:rsidR="001A1A44" w:rsidRPr="00FD7DD6">
        <w:rPr>
          <w:iCs/>
          <w:sz w:val="24"/>
          <w:szCs w:val="28"/>
        </w:rPr>
        <w:t>robíhat</w:t>
      </w:r>
      <w:r w:rsidR="002243A7">
        <w:rPr>
          <w:iCs/>
          <w:sz w:val="24"/>
          <w:szCs w:val="28"/>
        </w:rPr>
        <w:t xml:space="preserve"> </w:t>
      </w:r>
      <w:r w:rsidR="001A1A44" w:rsidRPr="00FD7DD6">
        <w:rPr>
          <w:iCs/>
          <w:sz w:val="24"/>
          <w:szCs w:val="28"/>
        </w:rPr>
        <w:t>online</w:t>
      </w:r>
      <w:r>
        <w:rPr>
          <w:iCs/>
          <w:sz w:val="24"/>
          <w:szCs w:val="28"/>
        </w:rPr>
        <w:t xml:space="preserve">, </w:t>
      </w:r>
      <w:r w:rsidRPr="00C512CA">
        <w:rPr>
          <w:b/>
          <w:iCs/>
          <w:sz w:val="24"/>
          <w:szCs w:val="28"/>
        </w:rPr>
        <w:t>o t</w:t>
      </w:r>
      <w:r w:rsidR="00C512CA" w:rsidRPr="00C512CA">
        <w:rPr>
          <w:b/>
          <w:iCs/>
          <w:sz w:val="24"/>
          <w:szCs w:val="28"/>
        </w:rPr>
        <w:t xml:space="preserve">éto změně </w:t>
      </w:r>
      <w:r w:rsidRPr="00C512CA">
        <w:rPr>
          <w:b/>
          <w:iCs/>
          <w:sz w:val="24"/>
          <w:szCs w:val="28"/>
        </w:rPr>
        <w:t>bychom Vás předem informovali</w:t>
      </w:r>
      <w:r w:rsidR="001A1A44" w:rsidRPr="00FD7DD6">
        <w:rPr>
          <w:iCs/>
          <w:sz w:val="24"/>
          <w:szCs w:val="28"/>
        </w:rPr>
        <w:t xml:space="preserve">. </w:t>
      </w:r>
    </w:p>
    <w:p w14:paraId="757B12AB" w14:textId="77777777" w:rsidR="001A1A44" w:rsidRDefault="001A1A44" w:rsidP="001A1A44">
      <w:pPr>
        <w:jc w:val="both"/>
        <w:rPr>
          <w:iCs/>
          <w:sz w:val="24"/>
          <w:szCs w:val="28"/>
        </w:rPr>
      </w:pPr>
    </w:p>
    <w:p w14:paraId="0D88278E" w14:textId="77777777" w:rsidR="001A1A44" w:rsidRPr="009A7920" w:rsidRDefault="001A1A44" w:rsidP="001A1A44">
      <w:pPr>
        <w:jc w:val="both"/>
        <w:rPr>
          <w:iCs/>
          <w:sz w:val="24"/>
          <w:szCs w:val="28"/>
          <w:u w:val="single"/>
        </w:rPr>
      </w:pPr>
      <w:r w:rsidRPr="009A7920">
        <w:rPr>
          <w:iCs/>
          <w:sz w:val="24"/>
          <w:szCs w:val="28"/>
          <w:u w:val="single"/>
        </w:rPr>
        <w:t>Program</w:t>
      </w:r>
      <w:r>
        <w:rPr>
          <w:iCs/>
          <w:sz w:val="24"/>
          <w:szCs w:val="28"/>
          <w:u w:val="single"/>
        </w:rPr>
        <w:t xml:space="preserve"> jednání </w:t>
      </w:r>
    </w:p>
    <w:p w14:paraId="3B6228C2" w14:textId="1D4DF877" w:rsidR="001A1A44" w:rsidRPr="002B560E" w:rsidRDefault="00C512CA" w:rsidP="002B560E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Úvod, přivítání</w:t>
      </w:r>
    </w:p>
    <w:p w14:paraId="20B5DE26" w14:textId="12A11444" w:rsidR="002243A7" w:rsidRPr="002B560E" w:rsidRDefault="002243A7" w:rsidP="002B560E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8"/>
        </w:rPr>
      </w:pPr>
      <w:r w:rsidRPr="002B560E">
        <w:rPr>
          <w:iCs/>
          <w:sz w:val="24"/>
          <w:szCs w:val="28"/>
        </w:rPr>
        <w:t>Statut a jednací řád pracovních skupin –</w:t>
      </w:r>
      <w:r w:rsidR="002B560E" w:rsidRPr="002B560E">
        <w:rPr>
          <w:iCs/>
          <w:sz w:val="24"/>
          <w:szCs w:val="28"/>
        </w:rPr>
        <w:t xml:space="preserve"> umístěn na</w:t>
      </w:r>
      <w:r w:rsidRPr="002B560E">
        <w:rPr>
          <w:iCs/>
          <w:sz w:val="24"/>
          <w:szCs w:val="28"/>
        </w:rPr>
        <w:t xml:space="preserve"> </w:t>
      </w:r>
      <w:r w:rsidR="009B084A" w:rsidRPr="002B560E">
        <w:rPr>
          <w:iCs/>
          <w:sz w:val="24"/>
          <w:szCs w:val="28"/>
        </w:rPr>
        <w:t>web</w:t>
      </w:r>
      <w:r w:rsidR="002B560E" w:rsidRPr="002B560E">
        <w:rPr>
          <w:iCs/>
          <w:sz w:val="24"/>
          <w:szCs w:val="28"/>
        </w:rPr>
        <w:t xml:space="preserve"> </w:t>
      </w:r>
      <w:hyperlink r:id="rId7" w:history="1">
        <w:r w:rsidR="002B560E" w:rsidRPr="002B560E">
          <w:rPr>
            <w:rStyle w:val="Hypertextovodkaz"/>
            <w:iCs/>
            <w:sz w:val="24"/>
            <w:szCs w:val="28"/>
          </w:rPr>
          <w:t>https://kvprojekty.cz/cs/pracovni-skupiny-itikadeg</w:t>
        </w:r>
      </w:hyperlink>
    </w:p>
    <w:p w14:paraId="3FC280D4" w14:textId="35EEA99B" w:rsidR="001A1A44" w:rsidRPr="002B560E" w:rsidRDefault="001A1A44" w:rsidP="002B560E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8"/>
        </w:rPr>
      </w:pPr>
      <w:r w:rsidRPr="002B560E">
        <w:rPr>
          <w:iCs/>
          <w:sz w:val="24"/>
          <w:szCs w:val="28"/>
        </w:rPr>
        <w:t>Seznámení s pokrokem v přípravě strategie ITIK</w:t>
      </w:r>
      <w:r w:rsidR="00AA0F00" w:rsidRPr="002B560E">
        <w:rPr>
          <w:iCs/>
          <w:sz w:val="24"/>
          <w:szCs w:val="28"/>
        </w:rPr>
        <w:t>A</w:t>
      </w:r>
      <w:r w:rsidRPr="002B560E">
        <w:rPr>
          <w:iCs/>
          <w:sz w:val="24"/>
          <w:szCs w:val="28"/>
        </w:rPr>
        <w:t>°</w:t>
      </w:r>
    </w:p>
    <w:p w14:paraId="2885BE9B" w14:textId="7F58632D" w:rsidR="009B084A" w:rsidRPr="009B084A" w:rsidRDefault="009B084A" w:rsidP="002B560E">
      <w:pPr>
        <w:pStyle w:val="Odstavecseseznamem"/>
        <w:numPr>
          <w:ilvl w:val="0"/>
          <w:numId w:val="4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Dokončení dokumentu koncepční části ITIKA°</w:t>
      </w:r>
      <w:r w:rsidR="007202A0">
        <w:rPr>
          <w:iCs/>
          <w:sz w:val="24"/>
          <w:szCs w:val="28"/>
        </w:rPr>
        <w:t xml:space="preserve"> - </w:t>
      </w:r>
      <w:r w:rsidR="00E06834">
        <w:rPr>
          <w:iCs/>
          <w:sz w:val="24"/>
          <w:szCs w:val="28"/>
        </w:rPr>
        <w:t xml:space="preserve">bylo </w:t>
      </w:r>
      <w:r>
        <w:rPr>
          <w:iCs/>
          <w:sz w:val="24"/>
          <w:szCs w:val="28"/>
        </w:rPr>
        <w:t>předloženo k posouzení pro SEA</w:t>
      </w:r>
      <w:r w:rsidR="00E06834">
        <w:rPr>
          <w:iCs/>
          <w:sz w:val="24"/>
          <w:szCs w:val="28"/>
        </w:rPr>
        <w:t xml:space="preserve"> – není předmětem posuzování vlivu koncepce na životní prostředí</w:t>
      </w:r>
      <w:r w:rsidR="007202A0">
        <w:rPr>
          <w:iCs/>
          <w:sz w:val="24"/>
          <w:szCs w:val="28"/>
        </w:rPr>
        <w:t xml:space="preserve">, </w:t>
      </w:r>
      <w:r w:rsidR="00E06834">
        <w:rPr>
          <w:iCs/>
          <w:sz w:val="24"/>
          <w:szCs w:val="28"/>
        </w:rPr>
        <w:t xml:space="preserve">finální </w:t>
      </w:r>
      <w:r w:rsidR="007202A0">
        <w:rPr>
          <w:iCs/>
          <w:sz w:val="24"/>
          <w:szCs w:val="28"/>
        </w:rPr>
        <w:t>grafická podoba a</w:t>
      </w:r>
      <w:r w:rsidR="00E06834">
        <w:rPr>
          <w:iCs/>
          <w:sz w:val="24"/>
          <w:szCs w:val="28"/>
        </w:rPr>
        <w:t xml:space="preserve"> formální</w:t>
      </w:r>
      <w:r w:rsidR="007202A0">
        <w:rPr>
          <w:iCs/>
          <w:sz w:val="24"/>
          <w:szCs w:val="28"/>
        </w:rPr>
        <w:t xml:space="preserve"> změna názvu strategie. </w:t>
      </w:r>
    </w:p>
    <w:p w14:paraId="0C02965A" w14:textId="78769BEC" w:rsidR="009B084A" w:rsidRDefault="009B084A" w:rsidP="002B560E">
      <w:pPr>
        <w:pStyle w:val="Odstavecseseznamem"/>
        <w:numPr>
          <w:ilvl w:val="0"/>
          <w:numId w:val="4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Alokace ITIKA° v jednotlivých operačních programech</w:t>
      </w:r>
    </w:p>
    <w:p w14:paraId="4CB87F6A" w14:textId="7CE19FF8" w:rsidR="009B084A" w:rsidRDefault="009B084A" w:rsidP="002B560E">
      <w:pPr>
        <w:pStyle w:val="Odstavecseseznamem"/>
        <w:numPr>
          <w:ilvl w:val="0"/>
          <w:numId w:val="4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Koncept časového a finančního plánu ITIKA°</w:t>
      </w:r>
      <w:r w:rsidR="007202A0">
        <w:rPr>
          <w:iCs/>
          <w:sz w:val="24"/>
          <w:szCs w:val="28"/>
        </w:rPr>
        <w:t xml:space="preserve"> - ze zaslaného </w:t>
      </w:r>
      <w:proofErr w:type="spellStart"/>
      <w:r w:rsidR="007202A0">
        <w:rPr>
          <w:iCs/>
          <w:sz w:val="24"/>
          <w:szCs w:val="28"/>
        </w:rPr>
        <w:t>Gant</w:t>
      </w:r>
      <w:r w:rsidR="00E06834">
        <w:rPr>
          <w:iCs/>
          <w:sz w:val="24"/>
          <w:szCs w:val="28"/>
        </w:rPr>
        <w:t>t</w:t>
      </w:r>
      <w:r w:rsidR="007202A0">
        <w:rPr>
          <w:iCs/>
          <w:sz w:val="24"/>
          <w:szCs w:val="28"/>
        </w:rPr>
        <w:t>ova</w:t>
      </w:r>
      <w:proofErr w:type="spellEnd"/>
      <w:r w:rsidR="007202A0">
        <w:rPr>
          <w:iCs/>
          <w:sz w:val="24"/>
          <w:szCs w:val="28"/>
        </w:rPr>
        <w:t xml:space="preserve"> digramu předkladatelů</w:t>
      </w:r>
    </w:p>
    <w:p w14:paraId="27555B86" w14:textId="12FD15FB" w:rsidR="009B084A" w:rsidRPr="009B084A" w:rsidRDefault="009B084A" w:rsidP="002B560E">
      <w:pPr>
        <w:pStyle w:val="Odstavecseseznamem"/>
        <w:numPr>
          <w:ilvl w:val="0"/>
          <w:numId w:val="4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Přehled potřeb a zdrojů IROP</w:t>
      </w:r>
      <w:r w:rsidR="00FB266C">
        <w:rPr>
          <w:iCs/>
          <w:sz w:val="24"/>
          <w:szCs w:val="28"/>
        </w:rPr>
        <w:t xml:space="preserve"> pro</w:t>
      </w:r>
      <w:r>
        <w:rPr>
          <w:iCs/>
          <w:sz w:val="24"/>
          <w:szCs w:val="28"/>
        </w:rPr>
        <w:t xml:space="preserve"> ITIKA° - porovnání </w:t>
      </w:r>
    </w:p>
    <w:p w14:paraId="59CD79F4" w14:textId="0859D3E8" w:rsidR="009B084A" w:rsidRPr="002B560E" w:rsidRDefault="009B084A" w:rsidP="002B560E">
      <w:pPr>
        <w:pStyle w:val="Odstavecseseznamem"/>
        <w:numPr>
          <w:ilvl w:val="0"/>
          <w:numId w:val="4"/>
        </w:numPr>
        <w:jc w:val="both"/>
        <w:rPr>
          <w:iCs/>
          <w:sz w:val="24"/>
          <w:szCs w:val="28"/>
        </w:rPr>
      </w:pPr>
      <w:r w:rsidRPr="002B560E">
        <w:rPr>
          <w:iCs/>
          <w:sz w:val="24"/>
          <w:szCs w:val="28"/>
        </w:rPr>
        <w:t>K</w:t>
      </w:r>
      <w:r w:rsidR="002243A7" w:rsidRPr="002B560E">
        <w:rPr>
          <w:iCs/>
          <w:sz w:val="24"/>
          <w:szCs w:val="28"/>
        </w:rPr>
        <w:t>ritéri</w:t>
      </w:r>
      <w:r w:rsidRPr="002B560E">
        <w:rPr>
          <w:iCs/>
          <w:sz w:val="24"/>
          <w:szCs w:val="28"/>
        </w:rPr>
        <w:t xml:space="preserve">a budoucího </w:t>
      </w:r>
      <w:r w:rsidR="002243A7" w:rsidRPr="002B560E">
        <w:rPr>
          <w:iCs/>
          <w:sz w:val="24"/>
          <w:szCs w:val="28"/>
        </w:rPr>
        <w:t>výběru předložených projektů</w:t>
      </w:r>
    </w:p>
    <w:p w14:paraId="51641B0B" w14:textId="451EBBF9" w:rsidR="001A1A44" w:rsidRPr="00CF61DF" w:rsidRDefault="007202A0" w:rsidP="00CF61DF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Plánovaná V</w:t>
      </w:r>
      <w:r w:rsidR="009B084A" w:rsidRPr="002B560E">
        <w:rPr>
          <w:iCs/>
          <w:sz w:val="24"/>
          <w:szCs w:val="28"/>
        </w:rPr>
        <w:t>ýzva k předkládání projektů do strategického rámce ITIKA°</w:t>
      </w:r>
    </w:p>
    <w:p w14:paraId="60565FCD" w14:textId="333BC54E" w:rsidR="009A7920" w:rsidRPr="00CF61DF" w:rsidRDefault="001A1A44" w:rsidP="009A7920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8"/>
        </w:rPr>
      </w:pPr>
      <w:r w:rsidRPr="002B560E">
        <w:rPr>
          <w:iCs/>
          <w:sz w:val="24"/>
          <w:szCs w:val="28"/>
        </w:rPr>
        <w:t>Závěr</w:t>
      </w:r>
    </w:p>
    <w:p w14:paraId="6CA615C2" w14:textId="7714C1A6" w:rsidR="009A7920" w:rsidRPr="001A1A44" w:rsidRDefault="003B16AC" w:rsidP="009A7920">
      <w:pPr>
        <w:jc w:val="both"/>
        <w:rPr>
          <w:iCs/>
          <w:sz w:val="24"/>
          <w:szCs w:val="28"/>
        </w:rPr>
      </w:pPr>
      <w:r w:rsidRPr="001A1A44">
        <w:rPr>
          <w:iCs/>
          <w:sz w:val="24"/>
          <w:szCs w:val="28"/>
        </w:rPr>
        <w:lastRenderedPageBreak/>
        <w:t xml:space="preserve">Dále </w:t>
      </w:r>
      <w:r w:rsidR="009A7920" w:rsidRPr="001A1A44">
        <w:rPr>
          <w:iCs/>
          <w:sz w:val="24"/>
          <w:szCs w:val="28"/>
        </w:rPr>
        <w:t>upozorňujeme na webové stránky k ITIK</w:t>
      </w:r>
      <w:r w:rsidR="00FB266C">
        <w:rPr>
          <w:iCs/>
          <w:sz w:val="24"/>
          <w:szCs w:val="28"/>
        </w:rPr>
        <w:t>A</w:t>
      </w:r>
      <w:r w:rsidR="009A7920" w:rsidRPr="001A1A44">
        <w:rPr>
          <w:iCs/>
          <w:sz w:val="24"/>
          <w:szCs w:val="28"/>
        </w:rPr>
        <w:t>° -</w:t>
      </w:r>
      <w:r w:rsidR="00787989">
        <w:rPr>
          <w:iCs/>
          <w:sz w:val="24"/>
          <w:szCs w:val="28"/>
        </w:rPr>
        <w:t xml:space="preserve"> </w:t>
      </w:r>
      <w:hyperlink r:id="rId8" w:history="1">
        <w:r w:rsidR="00787989" w:rsidRPr="00787989">
          <w:rPr>
            <w:rStyle w:val="Hypertextovodkaz"/>
            <w:iCs/>
            <w:sz w:val="24"/>
            <w:szCs w:val="28"/>
          </w:rPr>
          <w:t>https://kvprojekty.cz/cs/integrovane-uzemni-investice-karlovarske-aglomerace</w:t>
        </w:r>
      </w:hyperlink>
      <w:r w:rsidR="009A7920" w:rsidRPr="001A1A44">
        <w:rPr>
          <w:iCs/>
          <w:sz w:val="24"/>
          <w:szCs w:val="28"/>
        </w:rPr>
        <w:t>, kde najdete nejnovější informace o aktuálním stavu připravované strategie ITIK</w:t>
      </w:r>
      <w:r w:rsidR="00FB266C">
        <w:rPr>
          <w:iCs/>
          <w:sz w:val="24"/>
          <w:szCs w:val="28"/>
        </w:rPr>
        <w:t>A</w:t>
      </w:r>
      <w:r w:rsidR="009A7920" w:rsidRPr="001A1A44">
        <w:rPr>
          <w:iCs/>
          <w:sz w:val="24"/>
          <w:szCs w:val="28"/>
        </w:rPr>
        <w:t>°.</w:t>
      </w:r>
    </w:p>
    <w:p w14:paraId="3A9DAEF6" w14:textId="77777777" w:rsidR="009A7920" w:rsidRPr="001A1A44" w:rsidRDefault="009A7920" w:rsidP="009A7920">
      <w:pPr>
        <w:jc w:val="both"/>
        <w:rPr>
          <w:iCs/>
          <w:sz w:val="24"/>
          <w:szCs w:val="28"/>
        </w:rPr>
      </w:pPr>
    </w:p>
    <w:p w14:paraId="0CC9020A" w14:textId="77777777" w:rsidR="001A1A44" w:rsidRPr="001A1A44" w:rsidRDefault="00E058FE" w:rsidP="009A7920">
      <w:pPr>
        <w:jc w:val="both"/>
        <w:rPr>
          <w:iCs/>
          <w:sz w:val="24"/>
          <w:szCs w:val="28"/>
        </w:rPr>
      </w:pPr>
      <w:r w:rsidRPr="001A1A44">
        <w:rPr>
          <w:iCs/>
          <w:sz w:val="24"/>
          <w:szCs w:val="28"/>
        </w:rPr>
        <w:t xml:space="preserve">Děkujeme </w:t>
      </w:r>
      <w:r w:rsidR="003B16AC" w:rsidRPr="001A1A44">
        <w:rPr>
          <w:iCs/>
          <w:sz w:val="24"/>
          <w:szCs w:val="28"/>
        </w:rPr>
        <w:t xml:space="preserve">Vám </w:t>
      </w:r>
      <w:r w:rsidRPr="001A1A44">
        <w:rPr>
          <w:iCs/>
          <w:sz w:val="24"/>
          <w:szCs w:val="28"/>
        </w:rPr>
        <w:t xml:space="preserve">za </w:t>
      </w:r>
      <w:r w:rsidR="003B16AC" w:rsidRPr="001A1A44">
        <w:rPr>
          <w:iCs/>
          <w:sz w:val="24"/>
          <w:szCs w:val="28"/>
        </w:rPr>
        <w:t xml:space="preserve">dosavadní </w:t>
      </w:r>
      <w:r w:rsidRPr="001A1A44">
        <w:rPr>
          <w:iCs/>
          <w:sz w:val="24"/>
          <w:szCs w:val="28"/>
        </w:rPr>
        <w:t>spolupráci</w:t>
      </w:r>
      <w:r w:rsidR="003B16AC" w:rsidRPr="001A1A44">
        <w:rPr>
          <w:iCs/>
          <w:sz w:val="24"/>
          <w:szCs w:val="28"/>
        </w:rPr>
        <w:t xml:space="preserve"> a těšíme se na její pokračování. V</w:t>
      </w:r>
      <w:r w:rsidRPr="001A1A44">
        <w:rPr>
          <w:iCs/>
          <w:sz w:val="24"/>
          <w:szCs w:val="28"/>
        </w:rPr>
        <w:t xml:space="preserve"> případě potřeby nás </w:t>
      </w:r>
      <w:r w:rsidR="003B16AC" w:rsidRPr="001A1A44">
        <w:rPr>
          <w:iCs/>
          <w:sz w:val="24"/>
          <w:szCs w:val="28"/>
        </w:rPr>
        <w:t xml:space="preserve">neváhejte </w:t>
      </w:r>
      <w:r w:rsidRPr="001A1A44">
        <w:rPr>
          <w:iCs/>
          <w:sz w:val="24"/>
          <w:szCs w:val="28"/>
        </w:rPr>
        <w:t>kontakt</w:t>
      </w:r>
      <w:r w:rsidR="003B16AC" w:rsidRPr="001A1A44">
        <w:rPr>
          <w:iCs/>
          <w:sz w:val="24"/>
          <w:szCs w:val="28"/>
        </w:rPr>
        <w:t>ovat</w:t>
      </w:r>
      <w:r w:rsidR="001A1A44" w:rsidRPr="001A1A44">
        <w:rPr>
          <w:iCs/>
          <w:sz w:val="24"/>
          <w:szCs w:val="28"/>
        </w:rPr>
        <w:t xml:space="preserve">.  </w:t>
      </w:r>
    </w:p>
    <w:p w14:paraId="1ACC0762" w14:textId="54281DB0" w:rsidR="009A7920" w:rsidRDefault="00E058FE" w:rsidP="009A7920">
      <w:pPr>
        <w:jc w:val="both"/>
        <w:rPr>
          <w:b/>
          <w:iCs/>
          <w:sz w:val="24"/>
          <w:szCs w:val="28"/>
        </w:rPr>
      </w:pPr>
      <w:r w:rsidRPr="00830AB1">
        <w:rPr>
          <w:b/>
          <w:iCs/>
          <w:sz w:val="24"/>
          <w:szCs w:val="28"/>
        </w:rPr>
        <w:t xml:space="preserve">Prosíme Vás o potvrzení účasti (formou odpovědi na tento e-mail) do </w:t>
      </w:r>
      <w:r w:rsidR="00787989">
        <w:rPr>
          <w:b/>
          <w:iCs/>
          <w:sz w:val="24"/>
          <w:szCs w:val="28"/>
        </w:rPr>
        <w:t xml:space="preserve">26. 10. </w:t>
      </w:r>
      <w:r w:rsidR="002243A7">
        <w:rPr>
          <w:b/>
          <w:iCs/>
          <w:sz w:val="24"/>
          <w:szCs w:val="28"/>
        </w:rPr>
        <w:t>2021</w:t>
      </w:r>
      <w:r w:rsidR="007202A0">
        <w:rPr>
          <w:b/>
          <w:iCs/>
          <w:sz w:val="24"/>
          <w:szCs w:val="28"/>
        </w:rPr>
        <w:t>.</w:t>
      </w:r>
    </w:p>
    <w:p w14:paraId="2207D6EF" w14:textId="21CD5B2E" w:rsidR="007202A0" w:rsidRDefault="007202A0" w:rsidP="009A7920">
      <w:pPr>
        <w:jc w:val="both"/>
        <w:rPr>
          <w:b/>
          <w:iCs/>
          <w:sz w:val="24"/>
          <w:szCs w:val="28"/>
        </w:rPr>
      </w:pPr>
    </w:p>
    <w:p w14:paraId="5E2FAAB5" w14:textId="263842FB" w:rsidR="007202A0" w:rsidRPr="00830AB1" w:rsidRDefault="007202A0" w:rsidP="009A7920">
      <w:pPr>
        <w:jc w:val="both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Děkujeme za dosavadní spolupráci, mini tým ITIKA°.</w:t>
      </w:r>
    </w:p>
    <w:p w14:paraId="2043F13A" w14:textId="77777777" w:rsidR="009A7920" w:rsidRPr="001A1A44" w:rsidRDefault="009A7920" w:rsidP="009A7920">
      <w:pPr>
        <w:jc w:val="both"/>
        <w:rPr>
          <w:sz w:val="20"/>
        </w:rPr>
      </w:pPr>
    </w:p>
    <w:p w14:paraId="6E689DFB" w14:textId="63F6B1A4" w:rsidR="009A7920" w:rsidRPr="001A1A44" w:rsidRDefault="009A7920" w:rsidP="00DA00D7">
      <w:pPr>
        <w:jc w:val="both"/>
        <w:rPr>
          <w:iCs/>
          <w:sz w:val="24"/>
          <w:szCs w:val="28"/>
        </w:rPr>
      </w:pPr>
    </w:p>
    <w:sectPr w:rsidR="009A7920" w:rsidRPr="001A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92F"/>
    <w:multiLevelType w:val="hybridMultilevel"/>
    <w:tmpl w:val="EC2C1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44B"/>
    <w:multiLevelType w:val="hybridMultilevel"/>
    <w:tmpl w:val="A02AE304"/>
    <w:lvl w:ilvl="0" w:tplc="1EEA5DD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03572F"/>
    <w:multiLevelType w:val="hybridMultilevel"/>
    <w:tmpl w:val="28F83178"/>
    <w:lvl w:ilvl="0" w:tplc="E66201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F53E0"/>
    <w:multiLevelType w:val="hybridMultilevel"/>
    <w:tmpl w:val="1616C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6"/>
    <w:rsid w:val="00005093"/>
    <w:rsid w:val="00021DF3"/>
    <w:rsid w:val="00111168"/>
    <w:rsid w:val="00121A14"/>
    <w:rsid w:val="0012261D"/>
    <w:rsid w:val="00174D76"/>
    <w:rsid w:val="001A1A44"/>
    <w:rsid w:val="002243A7"/>
    <w:rsid w:val="002728B9"/>
    <w:rsid w:val="00282D78"/>
    <w:rsid w:val="002B560E"/>
    <w:rsid w:val="00391B1F"/>
    <w:rsid w:val="003B16AC"/>
    <w:rsid w:val="00500748"/>
    <w:rsid w:val="0052095A"/>
    <w:rsid w:val="0056566B"/>
    <w:rsid w:val="005726A4"/>
    <w:rsid w:val="0059145B"/>
    <w:rsid w:val="005A7104"/>
    <w:rsid w:val="00660B3C"/>
    <w:rsid w:val="00663E05"/>
    <w:rsid w:val="006F649B"/>
    <w:rsid w:val="007136FD"/>
    <w:rsid w:val="007202A0"/>
    <w:rsid w:val="00780B0A"/>
    <w:rsid w:val="00787989"/>
    <w:rsid w:val="007D0C06"/>
    <w:rsid w:val="007D47EC"/>
    <w:rsid w:val="007F2435"/>
    <w:rsid w:val="00830AB1"/>
    <w:rsid w:val="00872B58"/>
    <w:rsid w:val="00881731"/>
    <w:rsid w:val="00892994"/>
    <w:rsid w:val="0092141B"/>
    <w:rsid w:val="009742E8"/>
    <w:rsid w:val="009A7920"/>
    <w:rsid w:val="009B084A"/>
    <w:rsid w:val="00A1449A"/>
    <w:rsid w:val="00A23C5D"/>
    <w:rsid w:val="00A737E4"/>
    <w:rsid w:val="00AA0F00"/>
    <w:rsid w:val="00B70497"/>
    <w:rsid w:val="00BF04C7"/>
    <w:rsid w:val="00C406AE"/>
    <w:rsid w:val="00C512CA"/>
    <w:rsid w:val="00C804D2"/>
    <w:rsid w:val="00C92BAD"/>
    <w:rsid w:val="00CE63BC"/>
    <w:rsid w:val="00CF61DF"/>
    <w:rsid w:val="00D05878"/>
    <w:rsid w:val="00D906D9"/>
    <w:rsid w:val="00DA00D7"/>
    <w:rsid w:val="00DC7761"/>
    <w:rsid w:val="00DD43C8"/>
    <w:rsid w:val="00E058FE"/>
    <w:rsid w:val="00E06834"/>
    <w:rsid w:val="00E2267E"/>
    <w:rsid w:val="00E2602D"/>
    <w:rsid w:val="00E622D3"/>
    <w:rsid w:val="00E62930"/>
    <w:rsid w:val="00E6370E"/>
    <w:rsid w:val="00F7138D"/>
    <w:rsid w:val="00F71DE9"/>
    <w:rsid w:val="00F758C3"/>
    <w:rsid w:val="00FB266C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0EAD"/>
  <w15:chartTrackingRefBased/>
  <w15:docId w15:val="{95233293-398D-4B42-A39E-76D6350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C0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4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projekty.cz/cs/integrovane-uzemni-investice-karlovarske-aglome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projekty.cz/cs/pracovni-skupiny-itikad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projekty.cz/cs/dokumenty%20" TargetMode="External"/><Relationship Id="rId5" Type="http://schemas.openxmlformats.org/officeDocument/2006/relationships/hyperlink" Target="https://kvprojekty.cz/cs/sber-projektovych-zameru-do-itikadeg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1ED44A-E278-4362-A347-ED7F5AB930CE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Blanka</dc:creator>
  <cp:keywords/>
  <dc:description/>
  <cp:lastModifiedBy>Heroutová Blanka</cp:lastModifiedBy>
  <cp:revision>13</cp:revision>
  <dcterms:created xsi:type="dcterms:W3CDTF">2021-03-24T10:14:00Z</dcterms:created>
  <dcterms:modified xsi:type="dcterms:W3CDTF">2021-10-14T12:39:00Z</dcterms:modified>
</cp:coreProperties>
</file>